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847" w:type="dxa"/>
        <w:tblLook w:val="04A0" w:firstRow="1" w:lastRow="0" w:firstColumn="1" w:lastColumn="0" w:noHBand="0" w:noVBand="1"/>
      </w:tblPr>
      <w:tblGrid>
        <w:gridCol w:w="458"/>
        <w:gridCol w:w="4868"/>
        <w:gridCol w:w="5866"/>
        <w:gridCol w:w="3648"/>
        <w:gridCol w:w="7"/>
      </w:tblGrid>
      <w:tr w:rsidR="00A661DB" w:rsidRPr="00A661DB" w14:paraId="3F96F922" w14:textId="77777777" w:rsidTr="00CF69EE">
        <w:trPr>
          <w:trHeight w:val="799"/>
        </w:trPr>
        <w:tc>
          <w:tcPr>
            <w:tcW w:w="14847" w:type="dxa"/>
            <w:gridSpan w:val="5"/>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1F2A94B0" w14:textId="77777777" w:rsidR="00A661DB" w:rsidRPr="00A661DB" w:rsidRDefault="00A661DB" w:rsidP="00A661DB">
            <w:pPr>
              <w:spacing w:after="0" w:line="240" w:lineRule="auto"/>
              <w:jc w:val="center"/>
              <w:rPr>
                <w:rFonts w:ascii="Times New Roman" w:eastAsia="Times New Roman" w:hAnsi="Times New Roman" w:cs="Times New Roman"/>
                <w:b/>
                <w:bCs/>
                <w:color w:val="000000"/>
                <w:sz w:val="24"/>
                <w:szCs w:val="24"/>
                <w:lang w:eastAsia="ru-RU"/>
              </w:rPr>
            </w:pPr>
            <w:r w:rsidRPr="00A661DB">
              <w:rPr>
                <w:rFonts w:ascii="Times New Roman" w:eastAsia="Times New Roman" w:hAnsi="Times New Roman" w:cs="Times New Roman"/>
                <w:b/>
                <w:bCs/>
                <w:color w:val="000000"/>
                <w:sz w:val="24"/>
                <w:szCs w:val="24"/>
                <w:lang w:eastAsia="ru-RU"/>
              </w:rPr>
              <w:t>Аффилланган шахслар рўйхати</w:t>
            </w:r>
          </w:p>
        </w:tc>
      </w:tr>
      <w:tr w:rsidR="00A661DB" w:rsidRPr="00A661DB" w14:paraId="1A00D60A"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1DE054FC" w14:textId="77777777" w:rsidR="00A661DB" w:rsidRPr="00A661DB" w:rsidRDefault="00A661DB" w:rsidP="00A661DB">
            <w:pPr>
              <w:spacing w:after="0" w:line="240" w:lineRule="auto"/>
              <w:jc w:val="center"/>
              <w:rPr>
                <w:rFonts w:ascii="Times New Roman" w:eastAsia="Times New Roman" w:hAnsi="Times New Roman" w:cs="Times New Roman"/>
                <w:b/>
                <w:bCs/>
                <w:color w:val="000000"/>
                <w:sz w:val="24"/>
                <w:szCs w:val="24"/>
                <w:lang w:eastAsia="ru-RU"/>
              </w:rPr>
            </w:pPr>
            <w:r w:rsidRPr="00A661DB">
              <w:rPr>
                <w:rFonts w:ascii="Times New Roman" w:eastAsia="Times New Roman" w:hAnsi="Times New Roman" w:cs="Times New Roman"/>
                <w:b/>
                <w:bCs/>
                <w:color w:val="000000"/>
                <w:sz w:val="24"/>
                <w:szCs w:val="24"/>
                <w:lang w:eastAsia="ru-RU"/>
              </w:rPr>
              <w:t>№</w:t>
            </w:r>
          </w:p>
        </w:tc>
        <w:tc>
          <w:tcPr>
            <w:tcW w:w="4868" w:type="dxa"/>
            <w:tcBorders>
              <w:top w:val="single" w:sz="4" w:space="0" w:color="auto"/>
              <w:left w:val="nil"/>
              <w:bottom w:val="single" w:sz="4" w:space="0" w:color="auto"/>
              <w:right w:val="single" w:sz="4" w:space="0" w:color="000000"/>
            </w:tcBorders>
            <w:shd w:val="clear" w:color="auto" w:fill="auto"/>
            <w:vAlign w:val="center"/>
            <w:hideMark/>
          </w:tcPr>
          <w:p w14:paraId="422913E6" w14:textId="77777777" w:rsidR="00A661DB" w:rsidRPr="00A661DB" w:rsidRDefault="00A661DB" w:rsidP="00A661DB">
            <w:pPr>
              <w:spacing w:after="0" w:line="240" w:lineRule="auto"/>
              <w:jc w:val="center"/>
              <w:rPr>
                <w:rFonts w:ascii="Times New Roman" w:eastAsia="Times New Roman" w:hAnsi="Times New Roman" w:cs="Times New Roman"/>
                <w:b/>
                <w:bCs/>
                <w:color w:val="000000"/>
                <w:sz w:val="24"/>
                <w:szCs w:val="24"/>
                <w:lang w:eastAsia="ru-RU"/>
              </w:rPr>
            </w:pPr>
            <w:r w:rsidRPr="00A661DB">
              <w:rPr>
                <w:rFonts w:ascii="Times New Roman" w:eastAsia="Times New Roman" w:hAnsi="Times New Roman" w:cs="Times New Roman"/>
                <w:b/>
                <w:bCs/>
                <w:color w:val="000000"/>
                <w:sz w:val="24"/>
                <w:szCs w:val="24"/>
                <w:lang w:eastAsia="ru-RU"/>
              </w:rPr>
              <w:t>Жисмоний шахснинг Ф.И.Ш. ёки юридик шахснинг тўлиқ номи</w:t>
            </w:r>
          </w:p>
        </w:tc>
        <w:tc>
          <w:tcPr>
            <w:tcW w:w="5866" w:type="dxa"/>
            <w:tcBorders>
              <w:top w:val="single" w:sz="4" w:space="0" w:color="auto"/>
              <w:left w:val="nil"/>
              <w:bottom w:val="single" w:sz="4" w:space="0" w:color="auto"/>
              <w:right w:val="single" w:sz="4" w:space="0" w:color="000000"/>
            </w:tcBorders>
            <w:shd w:val="clear" w:color="auto" w:fill="auto"/>
            <w:vAlign w:val="center"/>
            <w:hideMark/>
          </w:tcPr>
          <w:p w14:paraId="3CED3BEA" w14:textId="77777777" w:rsidR="00A661DB" w:rsidRPr="00A661DB" w:rsidRDefault="00A661DB" w:rsidP="00A661DB">
            <w:pPr>
              <w:spacing w:after="0" w:line="240" w:lineRule="auto"/>
              <w:jc w:val="center"/>
              <w:rPr>
                <w:rFonts w:ascii="Times New Roman" w:eastAsia="Times New Roman" w:hAnsi="Times New Roman" w:cs="Times New Roman"/>
                <w:b/>
                <w:bCs/>
                <w:color w:val="000000"/>
                <w:sz w:val="24"/>
                <w:szCs w:val="24"/>
                <w:lang w:eastAsia="ru-RU"/>
              </w:rPr>
            </w:pPr>
            <w:r w:rsidRPr="00A661DB">
              <w:rPr>
                <w:rFonts w:ascii="Times New Roman" w:eastAsia="Times New Roman" w:hAnsi="Times New Roman" w:cs="Times New Roman"/>
                <w:b/>
                <w:bCs/>
                <w:color w:val="000000"/>
                <w:sz w:val="24"/>
                <w:szCs w:val="24"/>
                <w:lang w:eastAsia="ru-RU"/>
              </w:rPr>
              <w:t>Жойлашган ери (яшаш жойи) (давлат, вилоят, шаҳар, туман)</w:t>
            </w:r>
          </w:p>
        </w:tc>
        <w:tc>
          <w:tcPr>
            <w:tcW w:w="3648" w:type="dxa"/>
            <w:tcBorders>
              <w:top w:val="single" w:sz="4" w:space="0" w:color="auto"/>
              <w:left w:val="nil"/>
              <w:bottom w:val="single" w:sz="4" w:space="0" w:color="auto"/>
              <w:right w:val="single" w:sz="4" w:space="0" w:color="000000"/>
            </w:tcBorders>
            <w:shd w:val="clear" w:color="auto" w:fill="auto"/>
            <w:vAlign w:val="center"/>
            <w:hideMark/>
          </w:tcPr>
          <w:p w14:paraId="74206648" w14:textId="77777777" w:rsidR="00A661DB" w:rsidRPr="00A661DB" w:rsidRDefault="00A661DB" w:rsidP="00A661DB">
            <w:pPr>
              <w:spacing w:after="0" w:line="240" w:lineRule="auto"/>
              <w:jc w:val="center"/>
              <w:rPr>
                <w:rFonts w:ascii="Times New Roman" w:eastAsia="Times New Roman" w:hAnsi="Times New Roman" w:cs="Times New Roman"/>
                <w:b/>
                <w:bCs/>
                <w:color w:val="000000"/>
                <w:sz w:val="24"/>
                <w:szCs w:val="24"/>
                <w:lang w:eastAsia="ru-RU"/>
              </w:rPr>
            </w:pPr>
            <w:r w:rsidRPr="00A661DB">
              <w:rPr>
                <w:rFonts w:ascii="Times New Roman" w:eastAsia="Times New Roman" w:hAnsi="Times New Roman" w:cs="Times New Roman"/>
                <w:b/>
                <w:bCs/>
                <w:color w:val="000000"/>
                <w:sz w:val="24"/>
                <w:szCs w:val="24"/>
                <w:lang w:eastAsia="ru-RU"/>
              </w:rPr>
              <w:t>Улар аффилланган шахс деб эътироф этилиш асоси</w:t>
            </w:r>
          </w:p>
        </w:tc>
      </w:tr>
      <w:tr w:rsidR="00A661DB" w:rsidRPr="00A661DB" w14:paraId="352DB814"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2D1FF71B" w14:textId="77777777" w:rsidR="00A661DB" w:rsidRPr="00A661DB" w:rsidRDefault="00A661DB" w:rsidP="00A661DB">
            <w:pPr>
              <w:spacing w:after="0" w:line="240" w:lineRule="auto"/>
              <w:jc w:val="center"/>
              <w:rPr>
                <w:rFonts w:ascii="Times New Roman" w:eastAsia="Times New Roman" w:hAnsi="Times New Roman" w:cs="Times New Roman"/>
                <w:b/>
                <w:bCs/>
                <w:color w:val="000000"/>
                <w:sz w:val="24"/>
                <w:szCs w:val="24"/>
                <w:lang w:eastAsia="ru-RU"/>
              </w:rPr>
            </w:pPr>
            <w:r w:rsidRPr="00A661DB">
              <w:rPr>
                <w:rFonts w:ascii="Times New Roman" w:eastAsia="Times New Roman" w:hAnsi="Times New Roman" w:cs="Times New Roman"/>
                <w:b/>
                <w:bCs/>
                <w:color w:val="000000"/>
                <w:sz w:val="24"/>
                <w:szCs w:val="24"/>
                <w:lang w:eastAsia="ru-RU"/>
              </w:rPr>
              <w:t>1</w:t>
            </w:r>
          </w:p>
        </w:tc>
        <w:tc>
          <w:tcPr>
            <w:tcW w:w="4868" w:type="dxa"/>
            <w:tcBorders>
              <w:top w:val="single" w:sz="4" w:space="0" w:color="auto"/>
              <w:left w:val="nil"/>
              <w:bottom w:val="single" w:sz="4" w:space="0" w:color="auto"/>
              <w:right w:val="single" w:sz="4" w:space="0" w:color="000000"/>
            </w:tcBorders>
            <w:shd w:val="clear" w:color="auto" w:fill="auto"/>
            <w:vAlign w:val="center"/>
            <w:hideMark/>
          </w:tcPr>
          <w:p w14:paraId="3E578680" w14:textId="77777777" w:rsidR="00A661DB" w:rsidRPr="00A661DB" w:rsidRDefault="00A661DB" w:rsidP="00A661DB">
            <w:pPr>
              <w:spacing w:after="0" w:line="240" w:lineRule="auto"/>
              <w:jc w:val="both"/>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Ўзбекистон Республикаси Давлат активларини бошқариш агентлиги</w:t>
            </w:r>
          </w:p>
        </w:tc>
        <w:tc>
          <w:tcPr>
            <w:tcW w:w="5866" w:type="dxa"/>
            <w:tcBorders>
              <w:top w:val="single" w:sz="4" w:space="0" w:color="auto"/>
              <w:left w:val="nil"/>
              <w:bottom w:val="single" w:sz="4" w:space="0" w:color="auto"/>
              <w:right w:val="single" w:sz="4" w:space="0" w:color="000000"/>
            </w:tcBorders>
            <w:shd w:val="clear" w:color="auto" w:fill="auto"/>
            <w:vAlign w:val="center"/>
            <w:hideMark/>
          </w:tcPr>
          <w:p w14:paraId="3ECF9F1D" w14:textId="77777777" w:rsidR="00A661DB" w:rsidRPr="00A661DB" w:rsidRDefault="00A661DB" w:rsidP="00A661DB">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Ўзбекистон Республикаси, Тошкент шахри</w:t>
            </w:r>
          </w:p>
        </w:tc>
        <w:tc>
          <w:tcPr>
            <w:tcW w:w="3648" w:type="dxa"/>
            <w:tcBorders>
              <w:top w:val="single" w:sz="4" w:space="0" w:color="auto"/>
              <w:left w:val="nil"/>
              <w:bottom w:val="single" w:sz="4" w:space="0" w:color="auto"/>
              <w:right w:val="single" w:sz="4" w:space="0" w:color="000000"/>
            </w:tcBorders>
            <w:shd w:val="clear" w:color="auto" w:fill="auto"/>
            <w:vAlign w:val="center"/>
            <w:hideMark/>
          </w:tcPr>
          <w:p w14:paraId="3E17E15E" w14:textId="77777777" w:rsidR="00A661DB" w:rsidRPr="00A661DB" w:rsidRDefault="00A661DB" w:rsidP="00A661DB">
            <w:pPr>
              <w:spacing w:after="0" w:line="240" w:lineRule="auto"/>
              <w:jc w:val="center"/>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Компания Устав фондининг 20 ва ундан ортиқ фоизига эгалик қилади</w:t>
            </w:r>
          </w:p>
        </w:tc>
      </w:tr>
      <w:tr w:rsidR="009012E3" w:rsidRPr="00A661DB" w14:paraId="502BB012"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auto" w:fill="auto"/>
            <w:vAlign w:val="center"/>
          </w:tcPr>
          <w:p w14:paraId="15577859" w14:textId="3A6C4B6F" w:rsidR="009012E3" w:rsidRPr="00A661DB" w:rsidRDefault="009012E3" w:rsidP="009012E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p>
        </w:tc>
        <w:tc>
          <w:tcPr>
            <w:tcW w:w="4868" w:type="dxa"/>
            <w:tcBorders>
              <w:top w:val="single" w:sz="4" w:space="0" w:color="auto"/>
              <w:left w:val="nil"/>
              <w:bottom w:val="single" w:sz="4" w:space="0" w:color="auto"/>
              <w:right w:val="single" w:sz="4" w:space="0" w:color="000000"/>
            </w:tcBorders>
            <w:shd w:val="clear" w:color="auto" w:fill="auto"/>
            <w:vAlign w:val="center"/>
          </w:tcPr>
          <w:p w14:paraId="57B09D29" w14:textId="3BE99C24" w:rsidR="009012E3" w:rsidRPr="00A661DB" w:rsidRDefault="009012E3" w:rsidP="009012E3">
            <w:pPr>
              <w:spacing w:after="0" w:line="240" w:lineRule="auto"/>
              <w:jc w:val="both"/>
              <w:rPr>
                <w:rFonts w:ascii="Times New Roman" w:eastAsia="Times New Roman" w:hAnsi="Times New Roman" w:cs="Times New Roman"/>
                <w:color w:val="000000"/>
                <w:sz w:val="24"/>
                <w:szCs w:val="24"/>
                <w:lang w:eastAsia="ru-RU"/>
              </w:rPr>
            </w:pPr>
            <w:r w:rsidRPr="009012E3">
              <w:rPr>
                <w:rFonts w:ascii="Times New Roman" w:eastAsia="Times New Roman" w:hAnsi="Times New Roman" w:cs="Times New Roman"/>
                <w:color w:val="000000"/>
                <w:sz w:val="24"/>
                <w:szCs w:val="24"/>
                <w:lang w:eastAsia="ru-RU"/>
              </w:rPr>
              <w:t>Абуталиев Фархад Фарадеевич</w:t>
            </w:r>
          </w:p>
        </w:tc>
        <w:tc>
          <w:tcPr>
            <w:tcW w:w="5866" w:type="dxa"/>
            <w:tcBorders>
              <w:top w:val="single" w:sz="4" w:space="0" w:color="auto"/>
              <w:left w:val="nil"/>
              <w:bottom w:val="single" w:sz="4" w:space="0" w:color="auto"/>
              <w:right w:val="single" w:sz="4" w:space="0" w:color="000000"/>
            </w:tcBorders>
            <w:shd w:val="clear" w:color="auto" w:fill="auto"/>
            <w:vAlign w:val="center"/>
          </w:tcPr>
          <w:p w14:paraId="2D8A1BE4" w14:textId="0C17DBDC"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sz w:val="24"/>
                <w:szCs w:val="24"/>
                <w:lang w:eastAsia="ru-RU"/>
              </w:rPr>
              <w:t>Ўзбекистон Республикаси, Тошкент шахри</w:t>
            </w:r>
          </w:p>
        </w:tc>
        <w:tc>
          <w:tcPr>
            <w:tcW w:w="3648" w:type="dxa"/>
            <w:tcBorders>
              <w:top w:val="single" w:sz="4" w:space="0" w:color="auto"/>
              <w:left w:val="nil"/>
              <w:bottom w:val="single" w:sz="4" w:space="0" w:color="auto"/>
              <w:right w:val="single" w:sz="4" w:space="0" w:color="000000"/>
            </w:tcBorders>
            <w:shd w:val="clear" w:color="auto" w:fill="auto"/>
            <w:vAlign w:val="center"/>
          </w:tcPr>
          <w:p w14:paraId="265CC62F" w14:textId="6B446890" w:rsidR="009012E3" w:rsidRPr="00A661DB" w:rsidRDefault="009012E3" w:rsidP="009012E3">
            <w:pPr>
              <w:spacing w:after="0" w:line="240" w:lineRule="auto"/>
              <w:jc w:val="center"/>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 xml:space="preserve">Кузатув кенгаши </w:t>
            </w:r>
            <w:r>
              <w:rPr>
                <w:rFonts w:ascii="Times New Roman" w:eastAsia="Times New Roman" w:hAnsi="Times New Roman" w:cs="Times New Roman"/>
                <w:color w:val="000000"/>
                <w:sz w:val="24"/>
                <w:szCs w:val="24"/>
                <w:lang w:eastAsia="ru-RU"/>
              </w:rPr>
              <w:t>раиси</w:t>
            </w:r>
          </w:p>
        </w:tc>
      </w:tr>
      <w:tr w:rsidR="009012E3" w:rsidRPr="00A661DB" w14:paraId="4FC39561"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35FBA471" w14:textId="18FF3551" w:rsidR="009012E3" w:rsidRPr="00A661DB" w:rsidRDefault="009012E3" w:rsidP="009012E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w:t>
            </w:r>
          </w:p>
        </w:tc>
        <w:tc>
          <w:tcPr>
            <w:tcW w:w="4868" w:type="dxa"/>
            <w:tcBorders>
              <w:top w:val="single" w:sz="4" w:space="0" w:color="auto"/>
              <w:left w:val="nil"/>
              <w:bottom w:val="single" w:sz="4" w:space="0" w:color="auto"/>
              <w:right w:val="single" w:sz="4" w:space="0" w:color="000000"/>
            </w:tcBorders>
            <w:shd w:val="clear" w:color="000000" w:fill="FFFFFF"/>
            <w:vAlign w:val="center"/>
            <w:hideMark/>
          </w:tcPr>
          <w:p w14:paraId="11E06057" w14:textId="1305DDF2" w:rsidR="009012E3" w:rsidRPr="00A661DB" w:rsidRDefault="009012E3" w:rsidP="009012E3">
            <w:pPr>
              <w:spacing w:after="0" w:line="240" w:lineRule="auto"/>
              <w:jc w:val="both"/>
              <w:rPr>
                <w:rFonts w:ascii="Times New Roman" w:eastAsia="Times New Roman" w:hAnsi="Times New Roman" w:cs="Times New Roman"/>
                <w:color w:val="000000"/>
                <w:sz w:val="24"/>
                <w:szCs w:val="24"/>
                <w:lang w:eastAsia="ru-RU"/>
              </w:rPr>
            </w:pPr>
            <w:r w:rsidRPr="009012E3">
              <w:rPr>
                <w:rFonts w:ascii="Times New Roman" w:eastAsia="Times New Roman" w:hAnsi="Times New Roman" w:cs="Times New Roman"/>
                <w:color w:val="000000"/>
                <w:sz w:val="24"/>
                <w:szCs w:val="24"/>
                <w:lang w:eastAsia="ru-RU"/>
              </w:rPr>
              <w:t>Фозилкаримов Отабек Рустамович</w:t>
            </w:r>
          </w:p>
        </w:tc>
        <w:tc>
          <w:tcPr>
            <w:tcW w:w="5866" w:type="dxa"/>
            <w:tcBorders>
              <w:top w:val="single" w:sz="4" w:space="0" w:color="auto"/>
              <w:left w:val="nil"/>
              <w:bottom w:val="single" w:sz="4" w:space="0" w:color="auto"/>
              <w:right w:val="single" w:sz="4" w:space="0" w:color="000000"/>
            </w:tcBorders>
            <w:shd w:val="clear" w:color="000000" w:fill="FFFFFF"/>
            <w:vAlign w:val="center"/>
            <w:hideMark/>
          </w:tcPr>
          <w:p w14:paraId="67DCA28D" w14:textId="081FA170" w:rsidR="009012E3" w:rsidRPr="009012E3"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Ўзбекистон Республикаси, Тошкент шахри</w:t>
            </w:r>
          </w:p>
        </w:tc>
        <w:tc>
          <w:tcPr>
            <w:tcW w:w="3648" w:type="dxa"/>
            <w:tcBorders>
              <w:top w:val="single" w:sz="4" w:space="0" w:color="auto"/>
              <w:left w:val="nil"/>
              <w:bottom w:val="single" w:sz="4" w:space="0" w:color="auto"/>
              <w:right w:val="single" w:sz="4" w:space="0" w:color="000000"/>
            </w:tcBorders>
            <w:shd w:val="clear" w:color="000000" w:fill="FFFFFF"/>
            <w:vAlign w:val="center"/>
            <w:hideMark/>
          </w:tcPr>
          <w:p w14:paraId="1654D6DD" w14:textId="77777777" w:rsidR="009012E3" w:rsidRPr="00A661DB" w:rsidRDefault="009012E3" w:rsidP="009012E3">
            <w:pPr>
              <w:spacing w:after="0" w:line="240" w:lineRule="auto"/>
              <w:jc w:val="center"/>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Кузатув кенгаши раиси</w:t>
            </w:r>
          </w:p>
        </w:tc>
      </w:tr>
      <w:tr w:rsidR="009012E3" w:rsidRPr="00A661DB" w14:paraId="427ADA84"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1D4693D1" w14:textId="3A917289" w:rsidR="009012E3" w:rsidRPr="00A661DB" w:rsidRDefault="009012E3" w:rsidP="009012E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w:t>
            </w:r>
          </w:p>
        </w:tc>
        <w:tc>
          <w:tcPr>
            <w:tcW w:w="4868" w:type="dxa"/>
            <w:tcBorders>
              <w:top w:val="single" w:sz="4" w:space="0" w:color="auto"/>
              <w:left w:val="nil"/>
              <w:bottom w:val="single" w:sz="4" w:space="0" w:color="auto"/>
              <w:right w:val="single" w:sz="4" w:space="0" w:color="000000"/>
            </w:tcBorders>
            <w:shd w:val="clear" w:color="000000" w:fill="FFFFFF"/>
            <w:vAlign w:val="center"/>
            <w:hideMark/>
          </w:tcPr>
          <w:p w14:paraId="37A169C8" w14:textId="79219B6E"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9012E3">
              <w:rPr>
                <w:rFonts w:ascii="Times New Roman" w:eastAsia="Times New Roman" w:hAnsi="Times New Roman" w:cs="Times New Roman"/>
                <w:color w:val="000000"/>
                <w:sz w:val="24"/>
                <w:szCs w:val="24"/>
                <w:lang w:eastAsia="ru-RU"/>
              </w:rPr>
              <w:t>Ташпулатов Фарходжон Мухаммаджонович</w:t>
            </w:r>
          </w:p>
        </w:tc>
        <w:tc>
          <w:tcPr>
            <w:tcW w:w="5866" w:type="dxa"/>
            <w:tcBorders>
              <w:top w:val="single" w:sz="4" w:space="0" w:color="auto"/>
              <w:left w:val="nil"/>
              <w:bottom w:val="single" w:sz="4" w:space="0" w:color="auto"/>
              <w:right w:val="single" w:sz="4" w:space="0" w:color="000000"/>
            </w:tcBorders>
            <w:shd w:val="clear" w:color="000000" w:fill="FFFFFF"/>
            <w:vAlign w:val="center"/>
            <w:hideMark/>
          </w:tcPr>
          <w:p w14:paraId="4663E19E" w14:textId="1FA80FCB"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Ўзбекистон Республикаси, Тошкент шахри</w:t>
            </w:r>
          </w:p>
        </w:tc>
        <w:tc>
          <w:tcPr>
            <w:tcW w:w="3648" w:type="dxa"/>
            <w:tcBorders>
              <w:top w:val="single" w:sz="4" w:space="0" w:color="auto"/>
              <w:left w:val="nil"/>
              <w:bottom w:val="single" w:sz="4" w:space="0" w:color="auto"/>
              <w:right w:val="single" w:sz="4" w:space="0" w:color="000000"/>
            </w:tcBorders>
            <w:shd w:val="clear" w:color="000000" w:fill="FFFFFF"/>
            <w:vAlign w:val="center"/>
            <w:hideMark/>
          </w:tcPr>
          <w:p w14:paraId="00D33A93" w14:textId="77777777" w:rsidR="009012E3" w:rsidRPr="00A661DB" w:rsidRDefault="009012E3" w:rsidP="009012E3">
            <w:pPr>
              <w:spacing w:after="0" w:line="240" w:lineRule="auto"/>
              <w:jc w:val="center"/>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Кузатув кенгаши аъзоси</w:t>
            </w:r>
          </w:p>
        </w:tc>
      </w:tr>
      <w:tr w:rsidR="009012E3" w:rsidRPr="00A661DB" w14:paraId="6ABE5D4C"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7E1DCDDF" w14:textId="561270D3" w:rsidR="009012E3" w:rsidRPr="00A661DB" w:rsidRDefault="009012E3" w:rsidP="009012E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w:t>
            </w:r>
          </w:p>
        </w:tc>
        <w:tc>
          <w:tcPr>
            <w:tcW w:w="4868" w:type="dxa"/>
            <w:tcBorders>
              <w:top w:val="single" w:sz="4" w:space="0" w:color="auto"/>
              <w:left w:val="nil"/>
              <w:bottom w:val="single" w:sz="4" w:space="0" w:color="auto"/>
              <w:right w:val="single" w:sz="4" w:space="0" w:color="000000"/>
            </w:tcBorders>
            <w:shd w:val="clear" w:color="000000" w:fill="FFFFFF"/>
            <w:vAlign w:val="center"/>
          </w:tcPr>
          <w:p w14:paraId="586FDA19" w14:textId="1F9B17BF"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sz w:val="24"/>
                <w:szCs w:val="24"/>
                <w:lang w:eastAsia="ru-RU"/>
              </w:rPr>
              <w:t>Софаров Шухрат Уралович</w:t>
            </w:r>
          </w:p>
        </w:tc>
        <w:tc>
          <w:tcPr>
            <w:tcW w:w="5866" w:type="dxa"/>
            <w:tcBorders>
              <w:top w:val="single" w:sz="4" w:space="0" w:color="auto"/>
              <w:left w:val="nil"/>
              <w:bottom w:val="single" w:sz="4" w:space="0" w:color="auto"/>
              <w:right w:val="single" w:sz="4" w:space="0" w:color="000000"/>
            </w:tcBorders>
            <w:shd w:val="clear" w:color="000000" w:fill="FFFFFF"/>
            <w:vAlign w:val="center"/>
          </w:tcPr>
          <w:p w14:paraId="560ED51C" w14:textId="1BEAC458"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sz w:val="24"/>
                <w:szCs w:val="24"/>
                <w:lang w:eastAsia="ru-RU"/>
              </w:rPr>
              <w:t>Ўзбекистон Республикаси, Тошкент шахри</w:t>
            </w:r>
          </w:p>
        </w:tc>
        <w:tc>
          <w:tcPr>
            <w:tcW w:w="3648" w:type="dxa"/>
            <w:tcBorders>
              <w:top w:val="single" w:sz="4" w:space="0" w:color="auto"/>
              <w:left w:val="nil"/>
              <w:bottom w:val="single" w:sz="4" w:space="0" w:color="auto"/>
              <w:right w:val="single" w:sz="4" w:space="0" w:color="000000"/>
            </w:tcBorders>
            <w:shd w:val="clear" w:color="000000" w:fill="FFFFFF"/>
            <w:vAlign w:val="center"/>
            <w:hideMark/>
          </w:tcPr>
          <w:p w14:paraId="12127FD2" w14:textId="77777777" w:rsidR="009012E3" w:rsidRPr="00A661DB" w:rsidRDefault="009012E3" w:rsidP="009012E3">
            <w:pPr>
              <w:spacing w:after="0" w:line="240" w:lineRule="auto"/>
              <w:jc w:val="center"/>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Кузатув кенгаши аъзоси</w:t>
            </w:r>
          </w:p>
        </w:tc>
      </w:tr>
      <w:tr w:rsidR="009012E3" w:rsidRPr="00A661DB" w14:paraId="011DD7B6"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000000" w:fill="FFFFFF"/>
            <w:vAlign w:val="center"/>
          </w:tcPr>
          <w:p w14:paraId="31655239" w14:textId="1C7F3E13" w:rsidR="009012E3" w:rsidRPr="00A661DB" w:rsidRDefault="009012E3" w:rsidP="009012E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w:t>
            </w:r>
          </w:p>
        </w:tc>
        <w:tc>
          <w:tcPr>
            <w:tcW w:w="4868" w:type="dxa"/>
            <w:tcBorders>
              <w:top w:val="single" w:sz="4" w:space="0" w:color="auto"/>
              <w:left w:val="nil"/>
              <w:bottom w:val="single" w:sz="4" w:space="0" w:color="auto"/>
              <w:right w:val="single" w:sz="4" w:space="0" w:color="000000"/>
            </w:tcBorders>
            <w:shd w:val="clear" w:color="000000" w:fill="FFFFFF"/>
            <w:vAlign w:val="center"/>
          </w:tcPr>
          <w:p w14:paraId="17101825" w14:textId="5924DBA0" w:rsidR="009012E3" w:rsidRPr="00A661DB" w:rsidRDefault="009012E3" w:rsidP="009012E3">
            <w:pPr>
              <w:spacing w:after="0" w:line="240" w:lineRule="auto"/>
              <w:rPr>
                <w:rFonts w:ascii="Times New Roman" w:eastAsia="Times New Roman" w:hAnsi="Times New Roman" w:cs="Times New Roman"/>
                <w:sz w:val="24"/>
                <w:szCs w:val="24"/>
                <w:lang w:eastAsia="ru-RU"/>
              </w:rPr>
            </w:pPr>
            <w:r w:rsidRPr="009012E3">
              <w:rPr>
                <w:rFonts w:ascii="Times New Roman" w:eastAsia="Times New Roman" w:hAnsi="Times New Roman" w:cs="Times New Roman"/>
                <w:sz w:val="24"/>
                <w:szCs w:val="24"/>
                <w:lang w:eastAsia="ru-RU"/>
              </w:rPr>
              <w:t>Дусматов Азиз Файзаматович</w:t>
            </w:r>
          </w:p>
        </w:tc>
        <w:tc>
          <w:tcPr>
            <w:tcW w:w="5866" w:type="dxa"/>
            <w:tcBorders>
              <w:top w:val="single" w:sz="4" w:space="0" w:color="auto"/>
              <w:left w:val="nil"/>
              <w:bottom w:val="single" w:sz="4" w:space="0" w:color="auto"/>
              <w:right w:val="single" w:sz="4" w:space="0" w:color="000000"/>
            </w:tcBorders>
            <w:shd w:val="clear" w:color="000000" w:fill="FFFFFF"/>
            <w:vAlign w:val="center"/>
          </w:tcPr>
          <w:p w14:paraId="5F7B0933" w14:textId="51C97E50" w:rsidR="009012E3" w:rsidRPr="00A661DB" w:rsidRDefault="009012E3" w:rsidP="009012E3">
            <w:pPr>
              <w:spacing w:after="0" w:line="240" w:lineRule="auto"/>
              <w:rPr>
                <w:rFonts w:ascii="Times New Roman" w:eastAsia="Times New Roman" w:hAnsi="Times New Roman" w:cs="Times New Roman"/>
                <w:sz w:val="24"/>
                <w:szCs w:val="24"/>
                <w:lang w:eastAsia="ru-RU"/>
              </w:rPr>
            </w:pPr>
            <w:r w:rsidRPr="00A661DB">
              <w:rPr>
                <w:rFonts w:ascii="Times New Roman" w:eastAsia="Times New Roman" w:hAnsi="Times New Roman" w:cs="Times New Roman"/>
                <w:sz w:val="24"/>
                <w:szCs w:val="24"/>
                <w:lang w:eastAsia="ru-RU"/>
              </w:rPr>
              <w:t>Ўзбекистон Республикаси, Тошкент шахри</w:t>
            </w:r>
          </w:p>
        </w:tc>
        <w:tc>
          <w:tcPr>
            <w:tcW w:w="3648" w:type="dxa"/>
            <w:tcBorders>
              <w:top w:val="single" w:sz="4" w:space="0" w:color="auto"/>
              <w:left w:val="nil"/>
              <w:bottom w:val="single" w:sz="4" w:space="0" w:color="auto"/>
              <w:right w:val="single" w:sz="4" w:space="0" w:color="000000"/>
            </w:tcBorders>
            <w:shd w:val="clear" w:color="000000" w:fill="FFFFFF"/>
            <w:vAlign w:val="center"/>
          </w:tcPr>
          <w:p w14:paraId="0E1CC77E" w14:textId="17803EB6" w:rsidR="009012E3" w:rsidRPr="00A661DB" w:rsidRDefault="009012E3" w:rsidP="009012E3">
            <w:pPr>
              <w:spacing w:after="0" w:line="240" w:lineRule="auto"/>
              <w:jc w:val="center"/>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Кузатув кенгаши аъзоси</w:t>
            </w:r>
          </w:p>
        </w:tc>
      </w:tr>
      <w:tr w:rsidR="009012E3" w:rsidRPr="00A661DB" w14:paraId="1C19844F"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240E2DCA" w14:textId="6594D112" w:rsidR="009012E3" w:rsidRPr="00A661DB" w:rsidRDefault="009012E3" w:rsidP="009012E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w:t>
            </w:r>
          </w:p>
        </w:tc>
        <w:tc>
          <w:tcPr>
            <w:tcW w:w="4868" w:type="dxa"/>
            <w:tcBorders>
              <w:top w:val="single" w:sz="4" w:space="0" w:color="auto"/>
              <w:left w:val="nil"/>
              <w:bottom w:val="single" w:sz="4" w:space="0" w:color="auto"/>
              <w:right w:val="single" w:sz="4" w:space="0" w:color="000000"/>
            </w:tcBorders>
            <w:shd w:val="clear" w:color="000000" w:fill="FFFFFF"/>
            <w:vAlign w:val="center"/>
          </w:tcPr>
          <w:p w14:paraId="4EFF578D" w14:textId="0F9EA428"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9012E3">
              <w:rPr>
                <w:rFonts w:ascii="Times New Roman" w:eastAsia="Times New Roman" w:hAnsi="Times New Roman" w:cs="Times New Roman"/>
                <w:color w:val="000000"/>
                <w:sz w:val="24"/>
                <w:szCs w:val="24"/>
                <w:lang w:eastAsia="ru-RU"/>
              </w:rPr>
              <w:t>Шеин Виктор Степанович</w:t>
            </w:r>
          </w:p>
        </w:tc>
        <w:tc>
          <w:tcPr>
            <w:tcW w:w="5866" w:type="dxa"/>
            <w:tcBorders>
              <w:top w:val="single" w:sz="4" w:space="0" w:color="auto"/>
              <w:left w:val="nil"/>
              <w:bottom w:val="single" w:sz="4" w:space="0" w:color="auto"/>
              <w:right w:val="single" w:sz="4" w:space="0" w:color="000000"/>
            </w:tcBorders>
            <w:shd w:val="clear" w:color="000000" w:fill="FFFFFF"/>
            <w:vAlign w:val="center"/>
          </w:tcPr>
          <w:p w14:paraId="34CEACC4" w14:textId="540C5E95"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Беларусь Республикаси</w:t>
            </w:r>
          </w:p>
        </w:tc>
        <w:tc>
          <w:tcPr>
            <w:tcW w:w="3648" w:type="dxa"/>
            <w:tcBorders>
              <w:top w:val="single" w:sz="4" w:space="0" w:color="auto"/>
              <w:left w:val="nil"/>
              <w:bottom w:val="single" w:sz="4" w:space="0" w:color="auto"/>
              <w:right w:val="single" w:sz="4" w:space="0" w:color="000000"/>
            </w:tcBorders>
            <w:shd w:val="clear" w:color="000000" w:fill="FFFFFF"/>
            <w:vAlign w:val="center"/>
          </w:tcPr>
          <w:p w14:paraId="77C6AE4C" w14:textId="799561FA" w:rsidR="009012E3" w:rsidRPr="00A661DB" w:rsidRDefault="009012E3" w:rsidP="009012E3">
            <w:pPr>
              <w:spacing w:after="0" w:line="240" w:lineRule="auto"/>
              <w:jc w:val="center"/>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Кузатув кенгаши аъзоси</w:t>
            </w:r>
          </w:p>
        </w:tc>
      </w:tr>
      <w:tr w:rsidR="009012E3" w:rsidRPr="00A661DB" w14:paraId="5EC1F84A"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19F5975A" w14:textId="5096CE6A" w:rsidR="009012E3" w:rsidRPr="00A661DB" w:rsidRDefault="009012E3" w:rsidP="009012E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w:t>
            </w:r>
          </w:p>
        </w:tc>
        <w:tc>
          <w:tcPr>
            <w:tcW w:w="4868" w:type="dxa"/>
            <w:tcBorders>
              <w:top w:val="single" w:sz="4" w:space="0" w:color="auto"/>
              <w:left w:val="nil"/>
              <w:bottom w:val="single" w:sz="4" w:space="0" w:color="auto"/>
              <w:right w:val="single" w:sz="4" w:space="0" w:color="000000"/>
            </w:tcBorders>
            <w:shd w:val="clear" w:color="000000" w:fill="FFFFFF"/>
            <w:vAlign w:val="center"/>
          </w:tcPr>
          <w:p w14:paraId="7DBC2A90" w14:textId="1688EC39"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9012E3">
              <w:rPr>
                <w:rFonts w:ascii="Times New Roman" w:eastAsia="Times New Roman" w:hAnsi="Times New Roman" w:cs="Times New Roman"/>
                <w:sz w:val="24"/>
                <w:szCs w:val="24"/>
                <w:lang w:eastAsia="ru-RU"/>
              </w:rPr>
              <w:t>Абуталиева Гузаль Фарадиевна</w:t>
            </w:r>
          </w:p>
        </w:tc>
        <w:tc>
          <w:tcPr>
            <w:tcW w:w="5866" w:type="dxa"/>
            <w:tcBorders>
              <w:top w:val="single" w:sz="4" w:space="0" w:color="auto"/>
              <w:left w:val="nil"/>
              <w:bottom w:val="single" w:sz="4" w:space="0" w:color="auto"/>
              <w:right w:val="single" w:sz="4" w:space="0" w:color="000000"/>
            </w:tcBorders>
            <w:shd w:val="clear" w:color="000000" w:fill="FFFFFF"/>
            <w:vAlign w:val="center"/>
          </w:tcPr>
          <w:p w14:paraId="36B9D278" w14:textId="78CD3FED"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sz w:val="24"/>
                <w:szCs w:val="24"/>
                <w:lang w:eastAsia="ru-RU"/>
              </w:rPr>
              <w:t>Ўзбекистон Республикаси, Тошкент шахри</w:t>
            </w:r>
          </w:p>
        </w:tc>
        <w:tc>
          <w:tcPr>
            <w:tcW w:w="3648" w:type="dxa"/>
            <w:tcBorders>
              <w:top w:val="single" w:sz="4" w:space="0" w:color="auto"/>
              <w:left w:val="nil"/>
              <w:bottom w:val="single" w:sz="4" w:space="0" w:color="auto"/>
              <w:right w:val="single" w:sz="4" w:space="0" w:color="000000"/>
            </w:tcBorders>
            <w:shd w:val="clear" w:color="000000" w:fill="FFFFFF"/>
            <w:vAlign w:val="center"/>
            <w:hideMark/>
          </w:tcPr>
          <w:p w14:paraId="11CC1EB0" w14:textId="6CD118D7" w:rsidR="009012E3" w:rsidRPr="00A661DB" w:rsidRDefault="009012E3" w:rsidP="009012E3">
            <w:pPr>
              <w:spacing w:after="0" w:line="240" w:lineRule="auto"/>
              <w:jc w:val="center"/>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Кузатув кенгаши аъзоси</w:t>
            </w:r>
          </w:p>
        </w:tc>
      </w:tr>
      <w:tr w:rsidR="009012E3" w:rsidRPr="00A661DB" w14:paraId="3C27C88B"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525F0B1E" w14:textId="0A944094" w:rsidR="009012E3" w:rsidRPr="00A661DB" w:rsidRDefault="009012E3" w:rsidP="009012E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w:t>
            </w:r>
          </w:p>
        </w:tc>
        <w:tc>
          <w:tcPr>
            <w:tcW w:w="4868" w:type="dxa"/>
            <w:tcBorders>
              <w:top w:val="single" w:sz="4" w:space="0" w:color="auto"/>
              <w:left w:val="nil"/>
              <w:bottom w:val="single" w:sz="4" w:space="0" w:color="auto"/>
              <w:right w:val="single" w:sz="4" w:space="0" w:color="000000"/>
            </w:tcBorders>
            <w:shd w:val="clear" w:color="000000" w:fill="FFFFFF"/>
            <w:vAlign w:val="center"/>
          </w:tcPr>
          <w:p w14:paraId="233A6EBE" w14:textId="28CFEDFE" w:rsidR="009012E3" w:rsidRPr="00A661DB" w:rsidRDefault="009012E3" w:rsidP="009012E3">
            <w:pPr>
              <w:spacing w:after="0" w:line="240" w:lineRule="auto"/>
              <w:rPr>
                <w:rFonts w:ascii="Times New Roman" w:eastAsia="Times New Roman" w:hAnsi="Times New Roman" w:cs="Times New Roman"/>
                <w:sz w:val="24"/>
                <w:szCs w:val="24"/>
                <w:lang w:eastAsia="ru-RU"/>
              </w:rPr>
            </w:pPr>
            <w:r w:rsidRPr="009012E3">
              <w:rPr>
                <w:rFonts w:ascii="Times New Roman" w:eastAsia="Times New Roman" w:hAnsi="Times New Roman" w:cs="Times New Roman"/>
                <w:color w:val="000000"/>
                <w:sz w:val="24"/>
                <w:szCs w:val="24"/>
                <w:lang w:eastAsia="ru-RU"/>
              </w:rPr>
              <w:t>Ахматов Давранбек Журайевич</w:t>
            </w:r>
          </w:p>
        </w:tc>
        <w:tc>
          <w:tcPr>
            <w:tcW w:w="5866" w:type="dxa"/>
            <w:tcBorders>
              <w:top w:val="single" w:sz="4" w:space="0" w:color="auto"/>
              <w:left w:val="nil"/>
              <w:bottom w:val="single" w:sz="4" w:space="0" w:color="auto"/>
              <w:right w:val="single" w:sz="4" w:space="0" w:color="000000"/>
            </w:tcBorders>
            <w:shd w:val="clear" w:color="000000" w:fill="FFFFFF"/>
            <w:vAlign w:val="center"/>
          </w:tcPr>
          <w:p w14:paraId="13B737A2" w14:textId="4BE9DEC6" w:rsidR="009012E3" w:rsidRPr="00A661DB" w:rsidRDefault="009012E3" w:rsidP="009012E3">
            <w:pPr>
              <w:spacing w:after="0" w:line="240" w:lineRule="auto"/>
              <w:rPr>
                <w:rFonts w:ascii="Times New Roman" w:eastAsia="Times New Roman" w:hAnsi="Times New Roman" w:cs="Times New Roman"/>
                <w:sz w:val="24"/>
                <w:szCs w:val="24"/>
                <w:lang w:eastAsia="ru-RU"/>
              </w:rPr>
            </w:pPr>
            <w:r w:rsidRPr="00A661DB">
              <w:rPr>
                <w:rFonts w:ascii="Times New Roman" w:eastAsia="Times New Roman" w:hAnsi="Times New Roman" w:cs="Times New Roman"/>
                <w:sz w:val="24"/>
                <w:szCs w:val="24"/>
                <w:lang w:eastAsia="ru-RU"/>
              </w:rPr>
              <w:t>Ўзбекистон Республикаси, Тошкент шахри</w:t>
            </w:r>
          </w:p>
        </w:tc>
        <w:tc>
          <w:tcPr>
            <w:tcW w:w="3648" w:type="dxa"/>
            <w:tcBorders>
              <w:top w:val="single" w:sz="4" w:space="0" w:color="auto"/>
              <w:left w:val="nil"/>
              <w:bottom w:val="single" w:sz="4" w:space="0" w:color="auto"/>
              <w:right w:val="single" w:sz="4" w:space="0" w:color="000000"/>
            </w:tcBorders>
            <w:shd w:val="clear" w:color="000000" w:fill="FFFFFF"/>
            <w:vAlign w:val="center"/>
          </w:tcPr>
          <w:p w14:paraId="76DDF5B3" w14:textId="66141FEE" w:rsidR="009012E3" w:rsidRPr="00A661DB" w:rsidRDefault="009012E3" w:rsidP="009012E3">
            <w:pPr>
              <w:spacing w:after="0" w:line="240" w:lineRule="auto"/>
              <w:jc w:val="center"/>
              <w:rPr>
                <w:rFonts w:ascii="Times New Roman" w:eastAsia="Times New Roman" w:hAnsi="Times New Roman" w:cs="Times New Roman"/>
                <w:sz w:val="24"/>
                <w:szCs w:val="24"/>
                <w:lang w:eastAsia="ru-RU"/>
              </w:rPr>
            </w:pPr>
            <w:r w:rsidRPr="00A661DB">
              <w:rPr>
                <w:rFonts w:ascii="Times New Roman" w:eastAsia="Times New Roman" w:hAnsi="Times New Roman" w:cs="Times New Roman"/>
                <w:sz w:val="24"/>
                <w:szCs w:val="24"/>
                <w:lang w:eastAsia="ru-RU"/>
              </w:rPr>
              <w:t>Кузатув кенгаши аъзоси</w:t>
            </w:r>
          </w:p>
        </w:tc>
      </w:tr>
      <w:tr w:rsidR="009012E3" w:rsidRPr="00A661DB" w14:paraId="7180D596"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5D45415B" w14:textId="23B90933" w:rsidR="009012E3" w:rsidRPr="00A661DB" w:rsidRDefault="009012E3" w:rsidP="009012E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w:t>
            </w:r>
          </w:p>
        </w:tc>
        <w:tc>
          <w:tcPr>
            <w:tcW w:w="4868" w:type="dxa"/>
            <w:tcBorders>
              <w:top w:val="single" w:sz="4" w:space="0" w:color="auto"/>
              <w:left w:val="nil"/>
              <w:bottom w:val="single" w:sz="4" w:space="0" w:color="auto"/>
              <w:right w:val="single" w:sz="4" w:space="0" w:color="000000"/>
            </w:tcBorders>
            <w:shd w:val="clear" w:color="000000" w:fill="FFFFFF"/>
            <w:vAlign w:val="center"/>
            <w:hideMark/>
          </w:tcPr>
          <w:p w14:paraId="44E91720" w14:textId="1922C5C6" w:rsidR="009012E3" w:rsidRPr="00A661DB" w:rsidRDefault="009012E3" w:rsidP="009012E3">
            <w:pPr>
              <w:spacing w:after="0" w:line="240" w:lineRule="auto"/>
              <w:rPr>
                <w:rFonts w:ascii="Times New Roman" w:eastAsia="Times New Roman" w:hAnsi="Times New Roman" w:cs="Times New Roman"/>
                <w:sz w:val="24"/>
                <w:szCs w:val="24"/>
                <w:lang w:eastAsia="ru-RU"/>
              </w:rPr>
            </w:pPr>
            <w:r w:rsidRPr="00A661DB">
              <w:rPr>
                <w:rFonts w:ascii="Times New Roman" w:eastAsia="Times New Roman" w:hAnsi="Times New Roman" w:cs="Times New Roman"/>
                <w:color w:val="000000"/>
                <w:sz w:val="24"/>
                <w:szCs w:val="24"/>
                <w:lang w:eastAsia="ru-RU"/>
              </w:rPr>
              <w:t>Мустафаев Зафаржон Бурибаевич</w:t>
            </w:r>
          </w:p>
        </w:tc>
        <w:tc>
          <w:tcPr>
            <w:tcW w:w="5866" w:type="dxa"/>
            <w:tcBorders>
              <w:top w:val="single" w:sz="4" w:space="0" w:color="auto"/>
              <w:left w:val="nil"/>
              <w:bottom w:val="single" w:sz="4" w:space="0" w:color="auto"/>
              <w:right w:val="single" w:sz="4" w:space="0" w:color="000000"/>
            </w:tcBorders>
            <w:shd w:val="clear" w:color="000000" w:fill="FFFFFF"/>
            <w:vAlign w:val="center"/>
            <w:hideMark/>
          </w:tcPr>
          <w:p w14:paraId="3D290303" w14:textId="26D711C4" w:rsidR="009012E3" w:rsidRPr="00A661DB" w:rsidRDefault="009012E3" w:rsidP="009012E3">
            <w:pPr>
              <w:spacing w:after="0" w:line="240" w:lineRule="auto"/>
              <w:rPr>
                <w:rFonts w:ascii="Times New Roman" w:eastAsia="Times New Roman" w:hAnsi="Times New Roman" w:cs="Times New Roman"/>
                <w:sz w:val="24"/>
                <w:szCs w:val="24"/>
                <w:lang w:eastAsia="ru-RU"/>
              </w:rPr>
            </w:pPr>
            <w:r w:rsidRPr="00A661DB">
              <w:rPr>
                <w:rFonts w:ascii="Times New Roman" w:eastAsia="Times New Roman" w:hAnsi="Times New Roman" w:cs="Times New Roman"/>
                <w:color w:val="000000"/>
                <w:sz w:val="24"/>
                <w:szCs w:val="24"/>
                <w:lang w:eastAsia="ru-RU"/>
              </w:rPr>
              <w:t>Ўзбекистон Республикаси, Тошкент шахри</w:t>
            </w:r>
          </w:p>
        </w:tc>
        <w:tc>
          <w:tcPr>
            <w:tcW w:w="3648" w:type="dxa"/>
            <w:tcBorders>
              <w:top w:val="single" w:sz="4" w:space="0" w:color="auto"/>
              <w:left w:val="nil"/>
              <w:bottom w:val="single" w:sz="4" w:space="0" w:color="auto"/>
              <w:right w:val="single" w:sz="4" w:space="0" w:color="000000"/>
            </w:tcBorders>
            <w:shd w:val="clear" w:color="000000" w:fill="FFFFFF"/>
            <w:vAlign w:val="center"/>
            <w:hideMark/>
          </w:tcPr>
          <w:p w14:paraId="69656281" w14:textId="2F05F68E" w:rsidR="009012E3" w:rsidRPr="00A661DB" w:rsidRDefault="009012E3" w:rsidP="009012E3">
            <w:pPr>
              <w:spacing w:after="0" w:line="240" w:lineRule="auto"/>
              <w:jc w:val="center"/>
              <w:rPr>
                <w:rFonts w:ascii="Times New Roman" w:eastAsia="Times New Roman" w:hAnsi="Times New Roman" w:cs="Times New Roman"/>
                <w:sz w:val="24"/>
                <w:szCs w:val="24"/>
                <w:lang w:eastAsia="ru-RU"/>
              </w:rPr>
            </w:pPr>
            <w:r w:rsidRPr="00A661DB">
              <w:rPr>
                <w:rFonts w:ascii="Times New Roman" w:eastAsia="Times New Roman" w:hAnsi="Times New Roman" w:cs="Times New Roman"/>
                <w:color w:val="000000"/>
                <w:sz w:val="24"/>
                <w:szCs w:val="24"/>
                <w:lang w:eastAsia="ru-RU"/>
              </w:rPr>
              <w:t>Кузатув кенгаши аъзоси</w:t>
            </w:r>
          </w:p>
        </w:tc>
      </w:tr>
      <w:tr w:rsidR="009012E3" w:rsidRPr="00A661DB" w14:paraId="3AF14ACE"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738C12AF" w14:textId="77777777" w:rsidR="009012E3" w:rsidRPr="00A661DB" w:rsidRDefault="009012E3" w:rsidP="009012E3">
            <w:pPr>
              <w:spacing w:after="0" w:line="240" w:lineRule="auto"/>
              <w:jc w:val="center"/>
              <w:rPr>
                <w:rFonts w:ascii="Times New Roman" w:eastAsia="Times New Roman" w:hAnsi="Times New Roman" w:cs="Times New Roman"/>
                <w:b/>
                <w:bCs/>
                <w:color w:val="000000"/>
                <w:sz w:val="24"/>
                <w:szCs w:val="24"/>
                <w:lang w:eastAsia="ru-RU"/>
              </w:rPr>
            </w:pPr>
            <w:r w:rsidRPr="00A661DB">
              <w:rPr>
                <w:rFonts w:ascii="Times New Roman" w:eastAsia="Times New Roman" w:hAnsi="Times New Roman" w:cs="Times New Roman"/>
                <w:b/>
                <w:bCs/>
                <w:color w:val="000000"/>
                <w:sz w:val="24"/>
                <w:szCs w:val="24"/>
                <w:lang w:eastAsia="ru-RU"/>
              </w:rPr>
              <w:lastRenderedPageBreak/>
              <w:t>11</w:t>
            </w:r>
          </w:p>
        </w:tc>
        <w:tc>
          <w:tcPr>
            <w:tcW w:w="4868" w:type="dxa"/>
            <w:tcBorders>
              <w:top w:val="single" w:sz="4" w:space="0" w:color="auto"/>
              <w:left w:val="nil"/>
              <w:bottom w:val="single" w:sz="4" w:space="0" w:color="auto"/>
              <w:right w:val="single" w:sz="4" w:space="0" w:color="000000"/>
            </w:tcBorders>
            <w:shd w:val="clear" w:color="000000" w:fill="FFFFFF"/>
            <w:vAlign w:val="center"/>
            <w:hideMark/>
          </w:tcPr>
          <w:p w14:paraId="5FB5AC53" w14:textId="2BB6F5E8" w:rsidR="009012E3" w:rsidRPr="00A661DB" w:rsidRDefault="009012E3" w:rsidP="009012E3">
            <w:pPr>
              <w:spacing w:after="0" w:line="240" w:lineRule="auto"/>
              <w:jc w:val="both"/>
              <w:rPr>
                <w:rFonts w:ascii="Times New Roman" w:eastAsia="Times New Roman" w:hAnsi="Times New Roman" w:cs="Times New Roman"/>
                <w:color w:val="000000"/>
                <w:sz w:val="24"/>
                <w:szCs w:val="24"/>
                <w:lang w:eastAsia="ru-RU"/>
              </w:rPr>
            </w:pPr>
            <w:r w:rsidRPr="009012E3">
              <w:rPr>
                <w:rFonts w:ascii="Times New Roman" w:eastAsia="Times New Roman" w:hAnsi="Times New Roman" w:cs="Times New Roman"/>
                <w:color w:val="000000"/>
                <w:sz w:val="24"/>
                <w:szCs w:val="24"/>
                <w:lang w:eastAsia="ru-RU"/>
              </w:rPr>
              <w:t>Дусмуратов Мирзаназим Мирзабекович</w:t>
            </w:r>
          </w:p>
        </w:tc>
        <w:tc>
          <w:tcPr>
            <w:tcW w:w="5866" w:type="dxa"/>
            <w:tcBorders>
              <w:top w:val="single" w:sz="4" w:space="0" w:color="auto"/>
              <w:left w:val="nil"/>
              <w:bottom w:val="single" w:sz="4" w:space="0" w:color="auto"/>
              <w:right w:val="single" w:sz="4" w:space="0" w:color="000000"/>
            </w:tcBorders>
            <w:shd w:val="clear" w:color="000000" w:fill="FFFFFF"/>
            <w:vAlign w:val="center"/>
            <w:hideMark/>
          </w:tcPr>
          <w:p w14:paraId="57A0C398"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Ўзбекистон Республикаси, Тошкент шахри</w:t>
            </w:r>
          </w:p>
        </w:tc>
        <w:tc>
          <w:tcPr>
            <w:tcW w:w="3648" w:type="dxa"/>
            <w:tcBorders>
              <w:top w:val="single" w:sz="4" w:space="0" w:color="auto"/>
              <w:left w:val="nil"/>
              <w:bottom w:val="single" w:sz="4" w:space="0" w:color="auto"/>
              <w:right w:val="single" w:sz="4" w:space="0" w:color="000000"/>
            </w:tcBorders>
            <w:shd w:val="clear" w:color="000000" w:fill="FFFFFF"/>
            <w:vAlign w:val="center"/>
            <w:hideMark/>
          </w:tcPr>
          <w:p w14:paraId="4D7C7715" w14:textId="250496CE" w:rsidR="009012E3" w:rsidRPr="00A661DB" w:rsidRDefault="009012E3" w:rsidP="009012E3">
            <w:pPr>
              <w:spacing w:after="0" w:line="240" w:lineRule="auto"/>
              <w:jc w:val="center"/>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 xml:space="preserve">«Дори – Дармон» АК </w:t>
            </w:r>
            <w:r>
              <w:rPr>
                <w:rFonts w:ascii="Times New Roman" w:eastAsia="Times New Roman" w:hAnsi="Times New Roman" w:cs="Times New Roman"/>
                <w:color w:val="000000"/>
                <w:sz w:val="24"/>
                <w:szCs w:val="24"/>
                <w:lang w:eastAsia="ru-RU"/>
              </w:rPr>
              <w:br/>
            </w:r>
            <w:r w:rsidRPr="00A661DB">
              <w:rPr>
                <w:rFonts w:ascii="Times New Roman" w:eastAsia="Times New Roman" w:hAnsi="Times New Roman" w:cs="Times New Roman"/>
                <w:color w:val="000000"/>
                <w:sz w:val="24"/>
                <w:szCs w:val="24"/>
                <w:lang w:eastAsia="ru-RU"/>
              </w:rPr>
              <w:t>Бошқарув раиси</w:t>
            </w:r>
          </w:p>
        </w:tc>
      </w:tr>
      <w:tr w:rsidR="009012E3" w:rsidRPr="00A661DB" w14:paraId="72442FB3"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55CF8312" w14:textId="77777777" w:rsidR="009012E3" w:rsidRPr="00A661DB" w:rsidRDefault="009012E3" w:rsidP="009012E3">
            <w:pPr>
              <w:spacing w:after="0" w:line="240" w:lineRule="auto"/>
              <w:jc w:val="center"/>
              <w:rPr>
                <w:rFonts w:ascii="Times New Roman" w:eastAsia="Times New Roman" w:hAnsi="Times New Roman" w:cs="Times New Roman"/>
                <w:b/>
                <w:bCs/>
                <w:sz w:val="24"/>
                <w:szCs w:val="24"/>
                <w:lang w:eastAsia="ru-RU"/>
              </w:rPr>
            </w:pPr>
            <w:r w:rsidRPr="00A661DB">
              <w:rPr>
                <w:rFonts w:ascii="Times New Roman" w:eastAsia="Times New Roman" w:hAnsi="Times New Roman" w:cs="Times New Roman"/>
                <w:b/>
                <w:bCs/>
                <w:sz w:val="24"/>
                <w:szCs w:val="24"/>
                <w:lang w:eastAsia="ru-RU"/>
              </w:rPr>
              <w:t>12</w:t>
            </w:r>
          </w:p>
        </w:tc>
        <w:tc>
          <w:tcPr>
            <w:tcW w:w="4868" w:type="dxa"/>
            <w:tcBorders>
              <w:top w:val="single" w:sz="4" w:space="0" w:color="auto"/>
              <w:left w:val="nil"/>
              <w:bottom w:val="single" w:sz="4" w:space="0" w:color="auto"/>
              <w:right w:val="single" w:sz="4" w:space="0" w:color="000000"/>
            </w:tcBorders>
            <w:shd w:val="clear" w:color="000000" w:fill="FFFFFF"/>
            <w:vAlign w:val="center"/>
            <w:hideMark/>
          </w:tcPr>
          <w:p w14:paraId="14E43943" w14:textId="77777777" w:rsidR="009012E3" w:rsidRPr="00A661DB" w:rsidRDefault="009012E3" w:rsidP="009012E3">
            <w:pPr>
              <w:spacing w:after="0" w:line="240" w:lineRule="auto"/>
              <w:jc w:val="both"/>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Камилов Абдугани Абдунабиевич</w:t>
            </w:r>
          </w:p>
        </w:tc>
        <w:tc>
          <w:tcPr>
            <w:tcW w:w="5866" w:type="dxa"/>
            <w:tcBorders>
              <w:top w:val="single" w:sz="4" w:space="0" w:color="auto"/>
              <w:left w:val="nil"/>
              <w:bottom w:val="single" w:sz="4" w:space="0" w:color="auto"/>
              <w:right w:val="single" w:sz="4" w:space="0" w:color="000000"/>
            </w:tcBorders>
            <w:shd w:val="clear" w:color="000000" w:fill="FFFFFF"/>
            <w:vAlign w:val="center"/>
            <w:hideMark/>
          </w:tcPr>
          <w:p w14:paraId="12756C26"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Ўзбекистон Республикаси, Тошкент шахри</w:t>
            </w:r>
          </w:p>
        </w:tc>
        <w:tc>
          <w:tcPr>
            <w:tcW w:w="3648" w:type="dxa"/>
            <w:tcBorders>
              <w:top w:val="single" w:sz="4" w:space="0" w:color="auto"/>
              <w:left w:val="nil"/>
              <w:bottom w:val="single" w:sz="4" w:space="0" w:color="auto"/>
              <w:right w:val="single" w:sz="4" w:space="0" w:color="000000"/>
            </w:tcBorders>
            <w:shd w:val="clear" w:color="000000" w:fill="FFFFFF"/>
            <w:vAlign w:val="center"/>
            <w:hideMark/>
          </w:tcPr>
          <w:p w14:paraId="3DC2B91C" w14:textId="77777777" w:rsidR="009012E3" w:rsidRPr="00A661DB" w:rsidRDefault="009012E3" w:rsidP="009012E3">
            <w:pPr>
              <w:spacing w:after="0" w:line="240" w:lineRule="auto"/>
              <w:jc w:val="center"/>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«Дори – Дармон» АК Бошқарув аъзоси</w:t>
            </w:r>
          </w:p>
        </w:tc>
      </w:tr>
      <w:tr w:rsidR="009012E3" w:rsidRPr="00A661DB" w14:paraId="685A57FB"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3CE6DFA3" w14:textId="77777777" w:rsidR="009012E3" w:rsidRPr="00A661DB" w:rsidRDefault="009012E3" w:rsidP="009012E3">
            <w:pPr>
              <w:spacing w:after="0" w:line="240" w:lineRule="auto"/>
              <w:jc w:val="center"/>
              <w:rPr>
                <w:rFonts w:ascii="Times New Roman" w:eastAsia="Times New Roman" w:hAnsi="Times New Roman" w:cs="Times New Roman"/>
                <w:b/>
                <w:bCs/>
                <w:sz w:val="24"/>
                <w:szCs w:val="24"/>
                <w:lang w:eastAsia="ru-RU"/>
              </w:rPr>
            </w:pPr>
            <w:r w:rsidRPr="00A661DB">
              <w:rPr>
                <w:rFonts w:ascii="Times New Roman" w:eastAsia="Times New Roman" w:hAnsi="Times New Roman" w:cs="Times New Roman"/>
                <w:b/>
                <w:bCs/>
                <w:sz w:val="24"/>
                <w:szCs w:val="24"/>
                <w:lang w:eastAsia="ru-RU"/>
              </w:rPr>
              <w:t>13</w:t>
            </w:r>
          </w:p>
        </w:tc>
        <w:tc>
          <w:tcPr>
            <w:tcW w:w="4868" w:type="dxa"/>
            <w:tcBorders>
              <w:top w:val="single" w:sz="4" w:space="0" w:color="auto"/>
              <w:left w:val="nil"/>
              <w:bottom w:val="single" w:sz="4" w:space="0" w:color="auto"/>
              <w:right w:val="single" w:sz="4" w:space="0" w:color="000000"/>
            </w:tcBorders>
            <w:shd w:val="clear" w:color="000000" w:fill="FFFFFF"/>
            <w:vAlign w:val="center"/>
            <w:hideMark/>
          </w:tcPr>
          <w:p w14:paraId="001E4291" w14:textId="77777777" w:rsidR="009012E3" w:rsidRPr="00A661DB" w:rsidRDefault="009012E3" w:rsidP="009012E3">
            <w:pPr>
              <w:spacing w:after="0" w:line="240" w:lineRule="auto"/>
              <w:jc w:val="both"/>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Машарипов Баходир Рузметович</w:t>
            </w:r>
          </w:p>
        </w:tc>
        <w:tc>
          <w:tcPr>
            <w:tcW w:w="5866" w:type="dxa"/>
            <w:tcBorders>
              <w:top w:val="single" w:sz="4" w:space="0" w:color="auto"/>
              <w:left w:val="nil"/>
              <w:bottom w:val="single" w:sz="4" w:space="0" w:color="auto"/>
              <w:right w:val="single" w:sz="4" w:space="0" w:color="000000"/>
            </w:tcBorders>
            <w:shd w:val="clear" w:color="000000" w:fill="FFFFFF"/>
            <w:vAlign w:val="center"/>
            <w:hideMark/>
          </w:tcPr>
          <w:p w14:paraId="23EC59B1"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Ўзбекистон Республикаси, Тошкент шахри</w:t>
            </w:r>
          </w:p>
        </w:tc>
        <w:tc>
          <w:tcPr>
            <w:tcW w:w="3648" w:type="dxa"/>
            <w:tcBorders>
              <w:top w:val="single" w:sz="4" w:space="0" w:color="auto"/>
              <w:left w:val="nil"/>
              <w:bottom w:val="single" w:sz="4" w:space="0" w:color="auto"/>
              <w:right w:val="single" w:sz="4" w:space="0" w:color="000000"/>
            </w:tcBorders>
            <w:shd w:val="clear" w:color="000000" w:fill="FFFFFF"/>
            <w:vAlign w:val="center"/>
            <w:hideMark/>
          </w:tcPr>
          <w:p w14:paraId="3D39AACD" w14:textId="77777777" w:rsidR="009012E3" w:rsidRPr="00A661DB" w:rsidRDefault="009012E3" w:rsidP="009012E3">
            <w:pPr>
              <w:spacing w:after="0" w:line="240" w:lineRule="auto"/>
              <w:jc w:val="center"/>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«Дори – Дармон» АК Бошқарув аъзоси</w:t>
            </w:r>
          </w:p>
        </w:tc>
      </w:tr>
      <w:tr w:rsidR="007D4798" w:rsidRPr="00A661DB" w14:paraId="04565E4F"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000000" w:fill="FFFFFF"/>
            <w:vAlign w:val="center"/>
          </w:tcPr>
          <w:p w14:paraId="460BD50B" w14:textId="64DD7DF3" w:rsidR="007D4798" w:rsidRPr="007D4798" w:rsidRDefault="007D4798" w:rsidP="009012E3">
            <w:pPr>
              <w:spacing w:after="0" w:line="240" w:lineRule="auto"/>
              <w:jc w:val="center"/>
              <w:rPr>
                <w:rFonts w:ascii="Times New Roman" w:eastAsia="Times New Roman" w:hAnsi="Times New Roman" w:cs="Times New Roman"/>
                <w:b/>
                <w:bCs/>
                <w:sz w:val="24"/>
                <w:szCs w:val="24"/>
                <w:lang w:val="uz-Cyrl-UZ" w:eastAsia="ru-RU"/>
              </w:rPr>
            </w:pPr>
            <w:r>
              <w:rPr>
                <w:rFonts w:ascii="Times New Roman" w:eastAsia="Times New Roman" w:hAnsi="Times New Roman" w:cs="Times New Roman"/>
                <w:b/>
                <w:bCs/>
                <w:sz w:val="24"/>
                <w:szCs w:val="24"/>
                <w:lang w:val="uz-Cyrl-UZ" w:eastAsia="ru-RU"/>
              </w:rPr>
              <w:t>14</w:t>
            </w:r>
          </w:p>
        </w:tc>
        <w:tc>
          <w:tcPr>
            <w:tcW w:w="4868" w:type="dxa"/>
            <w:tcBorders>
              <w:top w:val="single" w:sz="4" w:space="0" w:color="auto"/>
              <w:left w:val="nil"/>
              <w:bottom w:val="single" w:sz="4" w:space="0" w:color="auto"/>
              <w:right w:val="single" w:sz="4" w:space="0" w:color="000000"/>
            </w:tcBorders>
            <w:shd w:val="clear" w:color="000000" w:fill="FFFFFF"/>
            <w:vAlign w:val="center"/>
          </w:tcPr>
          <w:p w14:paraId="4EF8CE8D" w14:textId="6655453B" w:rsidR="007D4798" w:rsidRPr="00576BC9" w:rsidRDefault="00576BC9" w:rsidP="009012E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Абдулов Рамиль Хамитович</w:t>
            </w:r>
          </w:p>
        </w:tc>
        <w:tc>
          <w:tcPr>
            <w:tcW w:w="5866" w:type="dxa"/>
            <w:tcBorders>
              <w:top w:val="single" w:sz="4" w:space="0" w:color="auto"/>
              <w:left w:val="nil"/>
              <w:bottom w:val="single" w:sz="4" w:space="0" w:color="auto"/>
              <w:right w:val="single" w:sz="4" w:space="0" w:color="000000"/>
            </w:tcBorders>
            <w:shd w:val="clear" w:color="000000" w:fill="FFFFFF"/>
            <w:vAlign w:val="center"/>
          </w:tcPr>
          <w:p w14:paraId="3A18E2F8" w14:textId="7537A757" w:rsidR="007D4798" w:rsidRPr="00A661DB" w:rsidRDefault="00576BC9"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Ўзбекистон Республикаси, Тошкент шахри</w:t>
            </w:r>
          </w:p>
        </w:tc>
        <w:tc>
          <w:tcPr>
            <w:tcW w:w="3648" w:type="dxa"/>
            <w:tcBorders>
              <w:top w:val="single" w:sz="4" w:space="0" w:color="auto"/>
              <w:left w:val="nil"/>
              <w:bottom w:val="single" w:sz="4" w:space="0" w:color="auto"/>
              <w:right w:val="single" w:sz="4" w:space="0" w:color="000000"/>
            </w:tcBorders>
            <w:shd w:val="clear" w:color="000000" w:fill="FFFFFF"/>
            <w:vAlign w:val="center"/>
          </w:tcPr>
          <w:p w14:paraId="67C82593" w14:textId="776A6046" w:rsidR="007D4798" w:rsidRPr="00A661DB" w:rsidRDefault="00576BC9" w:rsidP="009012E3">
            <w:pPr>
              <w:spacing w:after="0" w:line="240" w:lineRule="auto"/>
              <w:jc w:val="center"/>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«Дори – Дармон» АК Бошқарув аъзоси</w:t>
            </w:r>
            <w:bookmarkStart w:id="0" w:name="_GoBack"/>
            <w:bookmarkEnd w:id="0"/>
          </w:p>
        </w:tc>
      </w:tr>
      <w:tr w:rsidR="009012E3" w:rsidRPr="00A661DB" w14:paraId="3E2B32CC"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6447AC08" w14:textId="47CBE330" w:rsidR="009012E3" w:rsidRPr="007D4798" w:rsidRDefault="009012E3" w:rsidP="009012E3">
            <w:pPr>
              <w:spacing w:after="0" w:line="240" w:lineRule="auto"/>
              <w:jc w:val="center"/>
              <w:rPr>
                <w:rFonts w:ascii="Times New Roman" w:eastAsia="Times New Roman" w:hAnsi="Times New Roman" w:cs="Times New Roman"/>
                <w:b/>
                <w:bCs/>
                <w:sz w:val="24"/>
                <w:szCs w:val="24"/>
                <w:lang w:val="uz-Cyrl-UZ" w:eastAsia="ru-RU"/>
              </w:rPr>
            </w:pPr>
            <w:r w:rsidRPr="00A661DB">
              <w:rPr>
                <w:rFonts w:ascii="Times New Roman" w:eastAsia="Times New Roman" w:hAnsi="Times New Roman" w:cs="Times New Roman"/>
                <w:b/>
                <w:bCs/>
                <w:sz w:val="24"/>
                <w:szCs w:val="24"/>
                <w:lang w:eastAsia="ru-RU"/>
              </w:rPr>
              <w:t>1</w:t>
            </w:r>
            <w:r w:rsidR="007D4798">
              <w:rPr>
                <w:rFonts w:ascii="Times New Roman" w:eastAsia="Times New Roman" w:hAnsi="Times New Roman" w:cs="Times New Roman"/>
                <w:b/>
                <w:bCs/>
                <w:sz w:val="24"/>
                <w:szCs w:val="24"/>
                <w:lang w:val="uz-Cyrl-UZ" w:eastAsia="ru-RU"/>
              </w:rPr>
              <w:t>5</w:t>
            </w:r>
          </w:p>
        </w:tc>
        <w:tc>
          <w:tcPr>
            <w:tcW w:w="4868" w:type="dxa"/>
            <w:tcBorders>
              <w:top w:val="single" w:sz="4" w:space="0" w:color="auto"/>
              <w:left w:val="nil"/>
              <w:bottom w:val="single" w:sz="4" w:space="0" w:color="auto"/>
              <w:right w:val="single" w:sz="4" w:space="0" w:color="000000"/>
            </w:tcBorders>
            <w:shd w:val="clear" w:color="000000" w:fill="FFFFFF"/>
            <w:vAlign w:val="center"/>
            <w:hideMark/>
          </w:tcPr>
          <w:p w14:paraId="2C9F8FF1" w14:textId="660DA053" w:rsidR="009012E3" w:rsidRPr="00A661DB" w:rsidRDefault="009012E3" w:rsidP="009012E3">
            <w:pPr>
              <w:spacing w:after="0" w:line="240" w:lineRule="auto"/>
              <w:jc w:val="both"/>
              <w:rPr>
                <w:rFonts w:ascii="Times New Roman" w:eastAsia="Times New Roman" w:hAnsi="Times New Roman" w:cs="Times New Roman"/>
                <w:color w:val="000000"/>
                <w:sz w:val="24"/>
                <w:szCs w:val="24"/>
                <w:lang w:eastAsia="ru-RU"/>
              </w:rPr>
            </w:pPr>
            <w:r w:rsidRPr="009012E3">
              <w:rPr>
                <w:rFonts w:ascii="Times New Roman" w:eastAsia="Times New Roman" w:hAnsi="Times New Roman" w:cs="Times New Roman"/>
                <w:color w:val="000000"/>
                <w:sz w:val="24"/>
                <w:szCs w:val="24"/>
                <w:lang w:eastAsia="ru-RU"/>
              </w:rPr>
              <w:t>Абдусаломов Илхом Абсаломович</w:t>
            </w:r>
          </w:p>
        </w:tc>
        <w:tc>
          <w:tcPr>
            <w:tcW w:w="5866" w:type="dxa"/>
            <w:tcBorders>
              <w:top w:val="single" w:sz="4" w:space="0" w:color="auto"/>
              <w:left w:val="nil"/>
              <w:bottom w:val="single" w:sz="4" w:space="0" w:color="auto"/>
              <w:right w:val="single" w:sz="4" w:space="0" w:color="000000"/>
            </w:tcBorders>
            <w:shd w:val="clear" w:color="000000" w:fill="FFFFFF"/>
            <w:vAlign w:val="center"/>
            <w:hideMark/>
          </w:tcPr>
          <w:p w14:paraId="0061CCA6"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Ўзбекистон Республикаси, Тошкент шахри</w:t>
            </w:r>
          </w:p>
        </w:tc>
        <w:tc>
          <w:tcPr>
            <w:tcW w:w="3648" w:type="dxa"/>
            <w:tcBorders>
              <w:top w:val="single" w:sz="4" w:space="0" w:color="auto"/>
              <w:left w:val="nil"/>
              <w:bottom w:val="single" w:sz="4" w:space="0" w:color="auto"/>
              <w:right w:val="single" w:sz="4" w:space="0" w:color="000000"/>
            </w:tcBorders>
            <w:shd w:val="clear" w:color="000000" w:fill="FFFFFF"/>
            <w:vAlign w:val="center"/>
            <w:hideMark/>
          </w:tcPr>
          <w:p w14:paraId="42F4A358" w14:textId="77777777" w:rsidR="009012E3" w:rsidRPr="00A661DB" w:rsidRDefault="009012E3" w:rsidP="009012E3">
            <w:pPr>
              <w:spacing w:after="0" w:line="240" w:lineRule="auto"/>
              <w:jc w:val="center"/>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«Дори – Дармон» АК Бошқарув аъзоси</w:t>
            </w:r>
          </w:p>
        </w:tc>
      </w:tr>
      <w:tr w:rsidR="009012E3" w:rsidRPr="00A661DB" w14:paraId="174730BF"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6324E60A" w14:textId="2D6B9271" w:rsidR="009012E3" w:rsidRPr="007D4798" w:rsidRDefault="009012E3" w:rsidP="009012E3">
            <w:pPr>
              <w:spacing w:after="0" w:line="240" w:lineRule="auto"/>
              <w:jc w:val="center"/>
              <w:rPr>
                <w:rFonts w:ascii="Times New Roman" w:eastAsia="Times New Roman" w:hAnsi="Times New Roman" w:cs="Times New Roman"/>
                <w:b/>
                <w:bCs/>
                <w:sz w:val="24"/>
                <w:szCs w:val="24"/>
                <w:lang w:val="uz-Cyrl-UZ" w:eastAsia="ru-RU"/>
              </w:rPr>
            </w:pPr>
            <w:r>
              <w:rPr>
                <w:rFonts w:ascii="Times New Roman" w:eastAsia="Times New Roman" w:hAnsi="Times New Roman" w:cs="Times New Roman"/>
                <w:b/>
                <w:bCs/>
                <w:sz w:val="24"/>
                <w:szCs w:val="24"/>
                <w:lang w:eastAsia="ru-RU"/>
              </w:rPr>
              <w:t>1</w:t>
            </w:r>
            <w:r w:rsidR="007D4798">
              <w:rPr>
                <w:rFonts w:ascii="Times New Roman" w:eastAsia="Times New Roman" w:hAnsi="Times New Roman" w:cs="Times New Roman"/>
                <w:b/>
                <w:bCs/>
                <w:sz w:val="24"/>
                <w:szCs w:val="24"/>
                <w:lang w:val="uz-Cyrl-UZ" w:eastAsia="ru-RU"/>
              </w:rPr>
              <w:t>6</w:t>
            </w:r>
          </w:p>
        </w:tc>
        <w:tc>
          <w:tcPr>
            <w:tcW w:w="4868" w:type="dxa"/>
            <w:tcBorders>
              <w:top w:val="single" w:sz="4" w:space="0" w:color="auto"/>
              <w:left w:val="nil"/>
              <w:bottom w:val="single" w:sz="4" w:space="0" w:color="auto"/>
              <w:right w:val="single" w:sz="4" w:space="0" w:color="000000"/>
            </w:tcBorders>
            <w:shd w:val="clear" w:color="000000" w:fill="FFFFFF"/>
            <w:vAlign w:val="center"/>
            <w:hideMark/>
          </w:tcPr>
          <w:p w14:paraId="199A0200"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val="en-US" w:eastAsia="ru-RU"/>
              </w:rPr>
            </w:pPr>
            <w:r w:rsidRPr="00A661DB">
              <w:rPr>
                <w:rFonts w:ascii="Times New Roman" w:eastAsia="Times New Roman" w:hAnsi="Times New Roman" w:cs="Times New Roman"/>
                <w:color w:val="000000"/>
                <w:sz w:val="24"/>
                <w:szCs w:val="24"/>
                <w:lang w:val="en-US" w:eastAsia="ru-RU"/>
              </w:rPr>
              <w:t>«TOSHKENT SHAHAR DORI-DARMON» aksiyadorlik jamiyati</w:t>
            </w:r>
          </w:p>
        </w:tc>
        <w:tc>
          <w:tcPr>
            <w:tcW w:w="5866" w:type="dxa"/>
            <w:tcBorders>
              <w:top w:val="single" w:sz="4" w:space="0" w:color="auto"/>
              <w:left w:val="nil"/>
              <w:bottom w:val="single" w:sz="4" w:space="0" w:color="auto"/>
              <w:right w:val="single" w:sz="4" w:space="0" w:color="000000"/>
            </w:tcBorders>
            <w:shd w:val="clear" w:color="000000" w:fill="FFFFFF"/>
            <w:vAlign w:val="center"/>
            <w:hideMark/>
          </w:tcPr>
          <w:p w14:paraId="444B70D9"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 xml:space="preserve">Тошкент шаҳри, Олмазор тумани, Уста Ширин 1-берк кўчаси, 84 уй  </w:t>
            </w:r>
          </w:p>
        </w:tc>
        <w:tc>
          <w:tcPr>
            <w:tcW w:w="3648" w:type="dxa"/>
            <w:tcBorders>
              <w:top w:val="single" w:sz="4" w:space="0" w:color="auto"/>
              <w:left w:val="nil"/>
              <w:bottom w:val="single" w:sz="4" w:space="0" w:color="auto"/>
              <w:right w:val="single" w:sz="4" w:space="0" w:color="000000"/>
            </w:tcBorders>
            <w:shd w:val="clear" w:color="000000" w:fill="FFFFFF"/>
            <w:vAlign w:val="center"/>
            <w:hideMark/>
          </w:tcPr>
          <w:p w14:paraId="1D350D2D" w14:textId="77777777" w:rsidR="009012E3" w:rsidRPr="00A661DB" w:rsidRDefault="009012E3" w:rsidP="009012E3">
            <w:pPr>
              <w:spacing w:after="0" w:line="240" w:lineRule="auto"/>
              <w:jc w:val="center"/>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Компания билан битта хўжалик бирлашмасига кирувчи юридик шахс</w:t>
            </w:r>
          </w:p>
        </w:tc>
      </w:tr>
      <w:tr w:rsidR="009012E3" w:rsidRPr="00A661DB" w14:paraId="33AA33F4"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2125C81C" w14:textId="5FD6EA31" w:rsidR="009012E3" w:rsidRPr="007D4798" w:rsidRDefault="009012E3" w:rsidP="009012E3">
            <w:pPr>
              <w:spacing w:after="0" w:line="240" w:lineRule="auto"/>
              <w:jc w:val="center"/>
              <w:rPr>
                <w:rFonts w:ascii="Times New Roman" w:eastAsia="Times New Roman" w:hAnsi="Times New Roman" w:cs="Times New Roman"/>
                <w:b/>
                <w:bCs/>
                <w:color w:val="000000"/>
                <w:sz w:val="24"/>
                <w:szCs w:val="24"/>
                <w:lang w:val="uz-Cyrl-UZ" w:eastAsia="ru-RU"/>
              </w:rPr>
            </w:pPr>
            <w:r>
              <w:rPr>
                <w:rFonts w:ascii="Times New Roman" w:eastAsia="Times New Roman" w:hAnsi="Times New Roman" w:cs="Times New Roman"/>
                <w:b/>
                <w:bCs/>
                <w:color w:val="000000"/>
                <w:sz w:val="24"/>
                <w:szCs w:val="24"/>
                <w:lang w:eastAsia="ru-RU"/>
              </w:rPr>
              <w:t>1</w:t>
            </w:r>
            <w:r w:rsidR="007D4798">
              <w:rPr>
                <w:rFonts w:ascii="Times New Roman" w:eastAsia="Times New Roman" w:hAnsi="Times New Roman" w:cs="Times New Roman"/>
                <w:b/>
                <w:bCs/>
                <w:color w:val="000000"/>
                <w:sz w:val="24"/>
                <w:szCs w:val="24"/>
                <w:lang w:val="uz-Cyrl-UZ" w:eastAsia="ru-RU"/>
              </w:rPr>
              <w:t>7</w:t>
            </w:r>
          </w:p>
        </w:tc>
        <w:tc>
          <w:tcPr>
            <w:tcW w:w="4868" w:type="dxa"/>
            <w:tcBorders>
              <w:top w:val="single" w:sz="4" w:space="0" w:color="auto"/>
              <w:left w:val="nil"/>
              <w:bottom w:val="single" w:sz="4" w:space="0" w:color="auto"/>
              <w:right w:val="single" w:sz="4" w:space="0" w:color="000000"/>
            </w:tcBorders>
            <w:shd w:val="clear" w:color="000000" w:fill="FFFFFF"/>
            <w:vAlign w:val="center"/>
            <w:hideMark/>
          </w:tcPr>
          <w:p w14:paraId="417AA0E8" w14:textId="77777777" w:rsidR="009012E3" w:rsidRPr="00A661DB" w:rsidRDefault="009012E3" w:rsidP="009012E3">
            <w:pPr>
              <w:spacing w:after="0" w:line="240" w:lineRule="auto"/>
              <w:jc w:val="both"/>
              <w:rPr>
                <w:rFonts w:ascii="Times New Roman" w:eastAsia="Times New Roman" w:hAnsi="Times New Roman" w:cs="Times New Roman"/>
                <w:color w:val="000000"/>
                <w:sz w:val="24"/>
                <w:szCs w:val="24"/>
                <w:lang w:val="en-US" w:eastAsia="ru-RU"/>
              </w:rPr>
            </w:pPr>
            <w:r w:rsidRPr="00A661DB">
              <w:rPr>
                <w:rFonts w:ascii="Times New Roman" w:eastAsia="Times New Roman" w:hAnsi="Times New Roman" w:cs="Times New Roman"/>
                <w:color w:val="000000"/>
                <w:sz w:val="24"/>
                <w:szCs w:val="24"/>
                <w:lang w:val="en-US" w:eastAsia="ru-RU"/>
              </w:rPr>
              <w:t>«ANDIJON DORI-DARMON» aksiyadorlik jamiyati</w:t>
            </w:r>
          </w:p>
        </w:tc>
        <w:tc>
          <w:tcPr>
            <w:tcW w:w="5866" w:type="dxa"/>
            <w:tcBorders>
              <w:top w:val="single" w:sz="4" w:space="0" w:color="auto"/>
              <w:left w:val="nil"/>
              <w:bottom w:val="single" w:sz="4" w:space="0" w:color="auto"/>
              <w:right w:val="single" w:sz="4" w:space="0" w:color="000000"/>
            </w:tcBorders>
            <w:shd w:val="clear" w:color="000000" w:fill="FFFFFF"/>
            <w:noWrap/>
            <w:vAlign w:val="center"/>
            <w:hideMark/>
          </w:tcPr>
          <w:p w14:paraId="187BA9BE"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Андижон шахар, Огахий кўчаси, 1</w:t>
            </w:r>
          </w:p>
        </w:tc>
        <w:tc>
          <w:tcPr>
            <w:tcW w:w="3648"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9D70601"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3422C39E"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79A15C16"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21101A77"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72B2BCF2"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39647F6D" w14:textId="51A2EEDF"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Компания Жамият Устав фондининг 20 ва ундан ортиқ фоизига эгалик қилади</w:t>
            </w:r>
          </w:p>
          <w:p w14:paraId="4999442C"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02EE45E9"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3F133BB6"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29B671CC"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29A7D4EE"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740A8CA3"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5FC3BCD3"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0EC7D6F4"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1844DDF9"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319DB7C6"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3C42E38E"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17114FF0"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0CCE73D8"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709CD304"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10D55FE3"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0DD7F4DE"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28191FDC"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6B892706"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486212CD"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1A702B6C"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6422BEE0"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687D8456"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57514B68"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Компания Жамият Устав фондининг 20 ва ундан ортиқ фоизига эгалик қилади</w:t>
            </w:r>
          </w:p>
          <w:p w14:paraId="3847D75A"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1B758F75"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0159709D"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7C72D06B"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6CC429CA"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325D511B"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4D05CDC4"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74BEEAC6"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019FA1A8"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5338D9B9"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35B4A330"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0D04884C"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12BD97CD"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446EFE1B"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232E573E"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77E1FE0F"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2F7B9858"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402B1485" w14:textId="77777777" w:rsidR="009012E3" w:rsidRDefault="009012E3" w:rsidP="009012E3">
            <w:pPr>
              <w:spacing w:after="0" w:line="240" w:lineRule="auto"/>
              <w:jc w:val="center"/>
              <w:rPr>
                <w:rFonts w:ascii="Times New Roman" w:eastAsia="Times New Roman" w:hAnsi="Times New Roman" w:cs="Times New Roman"/>
                <w:color w:val="000000"/>
                <w:sz w:val="24"/>
                <w:szCs w:val="24"/>
                <w:lang w:eastAsia="ru-RU"/>
              </w:rPr>
            </w:pPr>
          </w:p>
          <w:p w14:paraId="5B2BA01C" w14:textId="3390416F" w:rsidR="009012E3" w:rsidRPr="00A661DB" w:rsidRDefault="009012E3" w:rsidP="009012E3">
            <w:pPr>
              <w:spacing w:after="0" w:line="240" w:lineRule="auto"/>
              <w:jc w:val="center"/>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lastRenderedPageBreak/>
              <w:t>Компания Жамият Устав фондининг 20 ва ундан ортиқ фоизига эгалик қилади</w:t>
            </w:r>
          </w:p>
        </w:tc>
      </w:tr>
      <w:tr w:rsidR="009012E3" w:rsidRPr="00A661DB" w14:paraId="519A9BDD"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2397F30E" w14:textId="74EA0216" w:rsidR="009012E3" w:rsidRPr="007D4798" w:rsidRDefault="00074043" w:rsidP="009012E3">
            <w:pPr>
              <w:spacing w:after="0" w:line="240" w:lineRule="auto"/>
              <w:jc w:val="center"/>
              <w:rPr>
                <w:rFonts w:ascii="Times New Roman" w:eastAsia="Times New Roman" w:hAnsi="Times New Roman" w:cs="Times New Roman"/>
                <w:b/>
                <w:bCs/>
                <w:color w:val="000000"/>
                <w:sz w:val="24"/>
                <w:szCs w:val="24"/>
                <w:lang w:val="uz-Cyrl-UZ" w:eastAsia="ru-RU"/>
              </w:rPr>
            </w:pPr>
            <w:r>
              <w:rPr>
                <w:rFonts w:ascii="Times New Roman" w:eastAsia="Times New Roman" w:hAnsi="Times New Roman" w:cs="Times New Roman"/>
                <w:b/>
                <w:bCs/>
                <w:color w:val="000000"/>
                <w:sz w:val="24"/>
                <w:szCs w:val="24"/>
                <w:lang w:val="en-US" w:eastAsia="ru-RU"/>
              </w:rPr>
              <w:t>1</w:t>
            </w:r>
            <w:r w:rsidR="007D4798">
              <w:rPr>
                <w:rFonts w:ascii="Times New Roman" w:eastAsia="Times New Roman" w:hAnsi="Times New Roman" w:cs="Times New Roman"/>
                <w:b/>
                <w:bCs/>
                <w:color w:val="000000"/>
                <w:sz w:val="24"/>
                <w:szCs w:val="24"/>
                <w:lang w:val="uz-Cyrl-UZ" w:eastAsia="ru-RU"/>
              </w:rPr>
              <w:t>8</w:t>
            </w:r>
          </w:p>
        </w:tc>
        <w:tc>
          <w:tcPr>
            <w:tcW w:w="4868" w:type="dxa"/>
            <w:tcBorders>
              <w:top w:val="single" w:sz="4" w:space="0" w:color="auto"/>
              <w:left w:val="nil"/>
              <w:bottom w:val="single" w:sz="4" w:space="0" w:color="auto"/>
              <w:right w:val="single" w:sz="4" w:space="0" w:color="000000"/>
            </w:tcBorders>
            <w:shd w:val="clear" w:color="000000" w:fill="FFFFFF"/>
            <w:vAlign w:val="center"/>
            <w:hideMark/>
          </w:tcPr>
          <w:p w14:paraId="17542AA4" w14:textId="77777777" w:rsidR="009012E3" w:rsidRPr="00A661DB" w:rsidRDefault="009012E3" w:rsidP="009012E3">
            <w:pPr>
              <w:spacing w:after="0" w:line="240" w:lineRule="auto"/>
              <w:jc w:val="both"/>
              <w:rPr>
                <w:rFonts w:ascii="Times New Roman" w:eastAsia="Times New Roman" w:hAnsi="Times New Roman" w:cs="Times New Roman"/>
                <w:color w:val="000000"/>
                <w:sz w:val="24"/>
                <w:szCs w:val="24"/>
                <w:lang w:val="en-US" w:eastAsia="ru-RU"/>
              </w:rPr>
            </w:pPr>
            <w:r w:rsidRPr="00A661DB">
              <w:rPr>
                <w:rFonts w:ascii="Times New Roman" w:eastAsia="Times New Roman" w:hAnsi="Times New Roman" w:cs="Times New Roman"/>
                <w:color w:val="000000"/>
                <w:sz w:val="24"/>
                <w:szCs w:val="24"/>
                <w:lang w:val="en-US" w:eastAsia="ru-RU"/>
              </w:rPr>
              <w:t>«NAVOIY DORI-DARMON» aksiyadorlik jamiyati</w:t>
            </w:r>
          </w:p>
        </w:tc>
        <w:tc>
          <w:tcPr>
            <w:tcW w:w="5866" w:type="dxa"/>
            <w:tcBorders>
              <w:top w:val="single" w:sz="4" w:space="0" w:color="auto"/>
              <w:left w:val="nil"/>
              <w:bottom w:val="single" w:sz="4" w:space="0" w:color="auto"/>
              <w:right w:val="single" w:sz="4" w:space="0" w:color="000000"/>
            </w:tcBorders>
            <w:shd w:val="clear" w:color="000000" w:fill="FFFFFF"/>
            <w:noWrap/>
            <w:vAlign w:val="center"/>
            <w:hideMark/>
          </w:tcPr>
          <w:p w14:paraId="12F4A528"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Навоий шахар, Навоий кўчаси, 65</w:t>
            </w:r>
          </w:p>
        </w:tc>
        <w:tc>
          <w:tcPr>
            <w:tcW w:w="3648" w:type="dxa"/>
            <w:vMerge/>
            <w:tcBorders>
              <w:top w:val="single" w:sz="4" w:space="0" w:color="auto"/>
              <w:left w:val="single" w:sz="4" w:space="0" w:color="auto"/>
              <w:bottom w:val="single" w:sz="4" w:space="0" w:color="000000"/>
              <w:right w:val="single" w:sz="4" w:space="0" w:color="000000"/>
            </w:tcBorders>
            <w:vAlign w:val="center"/>
            <w:hideMark/>
          </w:tcPr>
          <w:p w14:paraId="4E709F43"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p>
        </w:tc>
      </w:tr>
      <w:tr w:rsidR="009012E3" w:rsidRPr="00A661DB" w14:paraId="17410BB9"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335A54E9" w14:textId="684F7FFA" w:rsidR="009012E3" w:rsidRPr="007D4798" w:rsidRDefault="00074043" w:rsidP="009012E3">
            <w:pPr>
              <w:spacing w:after="0" w:line="240" w:lineRule="auto"/>
              <w:jc w:val="center"/>
              <w:rPr>
                <w:rFonts w:ascii="Times New Roman" w:eastAsia="Times New Roman" w:hAnsi="Times New Roman" w:cs="Times New Roman"/>
                <w:b/>
                <w:bCs/>
                <w:color w:val="000000"/>
                <w:sz w:val="24"/>
                <w:szCs w:val="24"/>
                <w:lang w:val="uz-Cyrl-UZ" w:eastAsia="ru-RU"/>
              </w:rPr>
            </w:pPr>
            <w:r>
              <w:rPr>
                <w:rFonts w:ascii="Times New Roman" w:eastAsia="Times New Roman" w:hAnsi="Times New Roman" w:cs="Times New Roman"/>
                <w:b/>
                <w:bCs/>
                <w:color w:val="000000"/>
                <w:sz w:val="24"/>
                <w:szCs w:val="24"/>
                <w:lang w:val="en-US" w:eastAsia="ru-RU"/>
              </w:rPr>
              <w:t>1</w:t>
            </w:r>
            <w:r w:rsidR="007D4798">
              <w:rPr>
                <w:rFonts w:ascii="Times New Roman" w:eastAsia="Times New Roman" w:hAnsi="Times New Roman" w:cs="Times New Roman"/>
                <w:b/>
                <w:bCs/>
                <w:color w:val="000000"/>
                <w:sz w:val="24"/>
                <w:szCs w:val="24"/>
                <w:lang w:val="uz-Cyrl-UZ" w:eastAsia="ru-RU"/>
              </w:rPr>
              <w:t>9</w:t>
            </w:r>
          </w:p>
        </w:tc>
        <w:tc>
          <w:tcPr>
            <w:tcW w:w="4868" w:type="dxa"/>
            <w:tcBorders>
              <w:top w:val="single" w:sz="4" w:space="0" w:color="auto"/>
              <w:left w:val="nil"/>
              <w:bottom w:val="single" w:sz="4" w:space="0" w:color="auto"/>
              <w:right w:val="single" w:sz="4" w:space="0" w:color="000000"/>
            </w:tcBorders>
            <w:shd w:val="clear" w:color="000000" w:fill="FFFFFF"/>
            <w:vAlign w:val="center"/>
            <w:hideMark/>
          </w:tcPr>
          <w:p w14:paraId="2B785081" w14:textId="77777777" w:rsidR="009012E3" w:rsidRPr="00A661DB" w:rsidRDefault="009012E3" w:rsidP="009012E3">
            <w:pPr>
              <w:spacing w:after="0" w:line="240" w:lineRule="auto"/>
              <w:jc w:val="both"/>
              <w:rPr>
                <w:rFonts w:ascii="Times New Roman" w:eastAsia="Times New Roman" w:hAnsi="Times New Roman" w:cs="Times New Roman"/>
                <w:color w:val="000000"/>
                <w:sz w:val="24"/>
                <w:szCs w:val="24"/>
                <w:lang w:val="en-US" w:eastAsia="ru-RU"/>
              </w:rPr>
            </w:pPr>
            <w:r w:rsidRPr="00A661DB">
              <w:rPr>
                <w:rFonts w:ascii="Times New Roman" w:eastAsia="Times New Roman" w:hAnsi="Times New Roman" w:cs="Times New Roman"/>
                <w:color w:val="000000"/>
                <w:sz w:val="24"/>
                <w:szCs w:val="24"/>
                <w:lang w:val="en-US" w:eastAsia="ru-RU"/>
              </w:rPr>
              <w:t>«SAMARQAND DORI-DARMON» aksiyadorlik jamiyati</w:t>
            </w:r>
          </w:p>
        </w:tc>
        <w:tc>
          <w:tcPr>
            <w:tcW w:w="5866" w:type="dxa"/>
            <w:tcBorders>
              <w:top w:val="single" w:sz="4" w:space="0" w:color="auto"/>
              <w:left w:val="nil"/>
              <w:bottom w:val="single" w:sz="4" w:space="0" w:color="auto"/>
              <w:right w:val="single" w:sz="4" w:space="0" w:color="000000"/>
            </w:tcBorders>
            <w:shd w:val="clear" w:color="000000" w:fill="FFFFFF"/>
            <w:noWrap/>
            <w:vAlign w:val="center"/>
            <w:hideMark/>
          </w:tcPr>
          <w:p w14:paraId="41B520E2"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Самарканд шахар, Химиков қишлоғи, Ертешар кўчаси, 1</w:t>
            </w:r>
          </w:p>
        </w:tc>
        <w:tc>
          <w:tcPr>
            <w:tcW w:w="3648" w:type="dxa"/>
            <w:vMerge/>
            <w:tcBorders>
              <w:top w:val="single" w:sz="4" w:space="0" w:color="auto"/>
              <w:left w:val="single" w:sz="4" w:space="0" w:color="auto"/>
              <w:bottom w:val="single" w:sz="4" w:space="0" w:color="000000"/>
              <w:right w:val="single" w:sz="4" w:space="0" w:color="000000"/>
            </w:tcBorders>
            <w:vAlign w:val="center"/>
            <w:hideMark/>
          </w:tcPr>
          <w:p w14:paraId="5CBB4488"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p>
        </w:tc>
      </w:tr>
      <w:tr w:rsidR="009012E3" w:rsidRPr="00A661DB" w14:paraId="27C906C7"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356B646A" w14:textId="761A1228" w:rsidR="009012E3" w:rsidRPr="007D4798" w:rsidRDefault="007D4798" w:rsidP="009012E3">
            <w:pPr>
              <w:spacing w:after="0" w:line="240" w:lineRule="auto"/>
              <w:jc w:val="center"/>
              <w:rPr>
                <w:rFonts w:ascii="Times New Roman" w:eastAsia="Times New Roman" w:hAnsi="Times New Roman" w:cs="Times New Roman"/>
                <w:b/>
                <w:bCs/>
                <w:color w:val="000000"/>
                <w:sz w:val="24"/>
                <w:szCs w:val="24"/>
                <w:lang w:val="uz-Cyrl-UZ" w:eastAsia="ru-RU"/>
              </w:rPr>
            </w:pPr>
            <w:r>
              <w:rPr>
                <w:rFonts w:ascii="Times New Roman" w:eastAsia="Times New Roman" w:hAnsi="Times New Roman" w:cs="Times New Roman"/>
                <w:b/>
                <w:bCs/>
                <w:color w:val="000000"/>
                <w:sz w:val="24"/>
                <w:szCs w:val="24"/>
                <w:lang w:val="uz-Cyrl-UZ" w:eastAsia="ru-RU"/>
              </w:rPr>
              <w:t>20</w:t>
            </w:r>
          </w:p>
        </w:tc>
        <w:tc>
          <w:tcPr>
            <w:tcW w:w="4868" w:type="dxa"/>
            <w:tcBorders>
              <w:top w:val="single" w:sz="4" w:space="0" w:color="auto"/>
              <w:left w:val="nil"/>
              <w:bottom w:val="single" w:sz="4" w:space="0" w:color="auto"/>
              <w:right w:val="single" w:sz="4" w:space="0" w:color="000000"/>
            </w:tcBorders>
            <w:shd w:val="clear" w:color="000000" w:fill="FFFFFF"/>
            <w:vAlign w:val="center"/>
            <w:hideMark/>
          </w:tcPr>
          <w:p w14:paraId="73F816CA" w14:textId="77777777" w:rsidR="009012E3" w:rsidRPr="00A661DB" w:rsidRDefault="009012E3" w:rsidP="009012E3">
            <w:pPr>
              <w:spacing w:after="0" w:line="240" w:lineRule="auto"/>
              <w:jc w:val="both"/>
              <w:rPr>
                <w:rFonts w:ascii="Times New Roman" w:eastAsia="Times New Roman" w:hAnsi="Times New Roman" w:cs="Times New Roman"/>
                <w:color w:val="000000"/>
                <w:sz w:val="24"/>
                <w:szCs w:val="24"/>
                <w:lang w:val="en-US" w:eastAsia="ru-RU"/>
              </w:rPr>
            </w:pPr>
            <w:r w:rsidRPr="00A661DB">
              <w:rPr>
                <w:rFonts w:ascii="Times New Roman" w:eastAsia="Times New Roman" w:hAnsi="Times New Roman" w:cs="Times New Roman"/>
                <w:color w:val="000000"/>
                <w:sz w:val="24"/>
                <w:szCs w:val="24"/>
                <w:lang w:val="en-US" w:eastAsia="ru-RU"/>
              </w:rPr>
              <w:t>Toshkent viloyati «DORI-DARMON» aksiyadorlik jamiyati</w:t>
            </w:r>
          </w:p>
        </w:tc>
        <w:tc>
          <w:tcPr>
            <w:tcW w:w="5866" w:type="dxa"/>
            <w:tcBorders>
              <w:top w:val="single" w:sz="4" w:space="0" w:color="auto"/>
              <w:left w:val="nil"/>
              <w:bottom w:val="single" w:sz="4" w:space="0" w:color="auto"/>
              <w:right w:val="single" w:sz="4" w:space="0" w:color="000000"/>
            </w:tcBorders>
            <w:shd w:val="clear" w:color="000000" w:fill="FFFFFF"/>
            <w:noWrap/>
            <w:vAlign w:val="center"/>
            <w:hideMark/>
          </w:tcPr>
          <w:p w14:paraId="0F8F2CE3"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Тошкент шаҳар, Янги Олмазор кўчаси, 1А</w:t>
            </w:r>
          </w:p>
        </w:tc>
        <w:tc>
          <w:tcPr>
            <w:tcW w:w="3648" w:type="dxa"/>
            <w:vMerge/>
            <w:tcBorders>
              <w:top w:val="single" w:sz="4" w:space="0" w:color="auto"/>
              <w:left w:val="single" w:sz="4" w:space="0" w:color="auto"/>
              <w:bottom w:val="single" w:sz="4" w:space="0" w:color="000000"/>
              <w:right w:val="single" w:sz="4" w:space="0" w:color="000000"/>
            </w:tcBorders>
            <w:vAlign w:val="center"/>
            <w:hideMark/>
          </w:tcPr>
          <w:p w14:paraId="02B9AA5B"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p>
        </w:tc>
      </w:tr>
      <w:tr w:rsidR="009012E3" w:rsidRPr="00A661DB" w14:paraId="44884500"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6615D018" w14:textId="29BF0F0B" w:rsidR="009012E3" w:rsidRPr="007D4798" w:rsidRDefault="009012E3" w:rsidP="009012E3">
            <w:pPr>
              <w:spacing w:after="0" w:line="240" w:lineRule="auto"/>
              <w:jc w:val="center"/>
              <w:rPr>
                <w:rFonts w:ascii="Times New Roman" w:eastAsia="Times New Roman" w:hAnsi="Times New Roman" w:cs="Times New Roman"/>
                <w:b/>
                <w:bCs/>
                <w:color w:val="000000"/>
                <w:sz w:val="24"/>
                <w:szCs w:val="24"/>
                <w:lang w:val="uz-Cyrl-UZ" w:eastAsia="ru-RU"/>
              </w:rPr>
            </w:pPr>
            <w:r w:rsidRPr="00A661DB">
              <w:rPr>
                <w:rFonts w:ascii="Times New Roman" w:eastAsia="Times New Roman" w:hAnsi="Times New Roman" w:cs="Times New Roman"/>
                <w:b/>
                <w:bCs/>
                <w:color w:val="000000"/>
                <w:sz w:val="24"/>
                <w:szCs w:val="24"/>
                <w:lang w:eastAsia="ru-RU"/>
              </w:rPr>
              <w:t>2</w:t>
            </w:r>
            <w:r w:rsidR="007D4798">
              <w:rPr>
                <w:rFonts w:ascii="Times New Roman" w:eastAsia="Times New Roman" w:hAnsi="Times New Roman" w:cs="Times New Roman"/>
                <w:b/>
                <w:bCs/>
                <w:color w:val="000000"/>
                <w:sz w:val="24"/>
                <w:szCs w:val="24"/>
                <w:lang w:val="uz-Cyrl-UZ" w:eastAsia="ru-RU"/>
              </w:rPr>
              <w:t>1</w:t>
            </w:r>
          </w:p>
        </w:tc>
        <w:tc>
          <w:tcPr>
            <w:tcW w:w="4868" w:type="dxa"/>
            <w:tcBorders>
              <w:top w:val="single" w:sz="4" w:space="0" w:color="auto"/>
              <w:left w:val="nil"/>
              <w:bottom w:val="single" w:sz="4" w:space="0" w:color="auto"/>
              <w:right w:val="single" w:sz="4" w:space="0" w:color="000000"/>
            </w:tcBorders>
            <w:shd w:val="clear" w:color="000000" w:fill="FFFFFF"/>
            <w:vAlign w:val="center"/>
            <w:hideMark/>
          </w:tcPr>
          <w:p w14:paraId="6DDD045B" w14:textId="77777777" w:rsidR="009012E3" w:rsidRPr="00A661DB" w:rsidRDefault="009012E3" w:rsidP="009012E3">
            <w:pPr>
              <w:spacing w:after="0" w:line="240" w:lineRule="auto"/>
              <w:jc w:val="both"/>
              <w:rPr>
                <w:rFonts w:ascii="Times New Roman" w:eastAsia="Times New Roman" w:hAnsi="Times New Roman" w:cs="Times New Roman"/>
                <w:color w:val="000000"/>
                <w:sz w:val="24"/>
                <w:szCs w:val="24"/>
                <w:lang w:val="en-US" w:eastAsia="ru-RU"/>
              </w:rPr>
            </w:pPr>
            <w:r w:rsidRPr="00A661DB">
              <w:rPr>
                <w:rFonts w:ascii="Times New Roman" w:eastAsia="Times New Roman" w:hAnsi="Times New Roman" w:cs="Times New Roman"/>
                <w:color w:val="000000"/>
                <w:sz w:val="24"/>
                <w:szCs w:val="24"/>
                <w:lang w:val="en-US" w:eastAsia="ru-RU"/>
              </w:rPr>
              <w:t>«FARG’ONA DORI-DARMON» aksiyadorlik jamiyati</w:t>
            </w:r>
          </w:p>
        </w:tc>
        <w:tc>
          <w:tcPr>
            <w:tcW w:w="5866" w:type="dxa"/>
            <w:tcBorders>
              <w:top w:val="single" w:sz="4" w:space="0" w:color="auto"/>
              <w:left w:val="nil"/>
              <w:bottom w:val="single" w:sz="4" w:space="0" w:color="auto"/>
              <w:right w:val="single" w:sz="4" w:space="0" w:color="000000"/>
            </w:tcBorders>
            <w:shd w:val="clear" w:color="000000" w:fill="FFFFFF"/>
            <w:noWrap/>
            <w:vAlign w:val="center"/>
            <w:hideMark/>
          </w:tcPr>
          <w:p w14:paraId="52FCF684"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Фарғона шахар, Ал Фарғоний кўчаси, 50</w:t>
            </w:r>
          </w:p>
        </w:tc>
        <w:tc>
          <w:tcPr>
            <w:tcW w:w="3648" w:type="dxa"/>
            <w:vMerge/>
            <w:tcBorders>
              <w:top w:val="single" w:sz="4" w:space="0" w:color="auto"/>
              <w:left w:val="single" w:sz="4" w:space="0" w:color="auto"/>
              <w:bottom w:val="single" w:sz="4" w:space="0" w:color="000000"/>
              <w:right w:val="single" w:sz="4" w:space="0" w:color="000000"/>
            </w:tcBorders>
            <w:vAlign w:val="center"/>
            <w:hideMark/>
          </w:tcPr>
          <w:p w14:paraId="4D8A0FAD"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p>
        </w:tc>
      </w:tr>
      <w:tr w:rsidR="009012E3" w:rsidRPr="00A661DB" w14:paraId="73C813D0"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3ACBF315" w14:textId="1B04FD11" w:rsidR="009012E3" w:rsidRPr="007D4798" w:rsidRDefault="009012E3" w:rsidP="009012E3">
            <w:pPr>
              <w:spacing w:after="0" w:line="240" w:lineRule="auto"/>
              <w:jc w:val="center"/>
              <w:rPr>
                <w:rFonts w:ascii="Times New Roman" w:eastAsia="Times New Roman" w:hAnsi="Times New Roman" w:cs="Times New Roman"/>
                <w:b/>
                <w:bCs/>
                <w:color w:val="000000"/>
                <w:sz w:val="24"/>
                <w:szCs w:val="24"/>
                <w:lang w:val="uz-Cyrl-UZ" w:eastAsia="ru-RU"/>
              </w:rPr>
            </w:pPr>
            <w:r w:rsidRPr="00A661DB">
              <w:rPr>
                <w:rFonts w:ascii="Times New Roman" w:eastAsia="Times New Roman" w:hAnsi="Times New Roman" w:cs="Times New Roman"/>
                <w:b/>
                <w:bCs/>
                <w:color w:val="000000"/>
                <w:sz w:val="24"/>
                <w:szCs w:val="24"/>
                <w:lang w:eastAsia="ru-RU"/>
              </w:rPr>
              <w:t>2</w:t>
            </w:r>
            <w:r w:rsidR="007D4798">
              <w:rPr>
                <w:rFonts w:ascii="Times New Roman" w:eastAsia="Times New Roman" w:hAnsi="Times New Roman" w:cs="Times New Roman"/>
                <w:b/>
                <w:bCs/>
                <w:color w:val="000000"/>
                <w:sz w:val="24"/>
                <w:szCs w:val="24"/>
                <w:lang w:val="uz-Cyrl-UZ" w:eastAsia="ru-RU"/>
              </w:rPr>
              <w:t>2</w:t>
            </w:r>
          </w:p>
        </w:tc>
        <w:tc>
          <w:tcPr>
            <w:tcW w:w="4868" w:type="dxa"/>
            <w:tcBorders>
              <w:top w:val="single" w:sz="4" w:space="0" w:color="auto"/>
              <w:left w:val="nil"/>
              <w:bottom w:val="single" w:sz="4" w:space="0" w:color="auto"/>
              <w:right w:val="single" w:sz="4" w:space="0" w:color="000000"/>
            </w:tcBorders>
            <w:shd w:val="clear" w:color="000000" w:fill="FFFFFF"/>
            <w:vAlign w:val="center"/>
            <w:hideMark/>
          </w:tcPr>
          <w:p w14:paraId="3D393D8D" w14:textId="77777777" w:rsidR="009012E3" w:rsidRPr="00A661DB" w:rsidRDefault="009012E3" w:rsidP="009012E3">
            <w:pPr>
              <w:spacing w:after="0" w:line="240" w:lineRule="auto"/>
              <w:jc w:val="both"/>
              <w:rPr>
                <w:rFonts w:ascii="Times New Roman" w:eastAsia="Times New Roman" w:hAnsi="Times New Roman" w:cs="Times New Roman"/>
                <w:color w:val="000000"/>
                <w:sz w:val="24"/>
                <w:szCs w:val="24"/>
                <w:lang w:val="en-US" w:eastAsia="ru-RU"/>
              </w:rPr>
            </w:pPr>
            <w:r w:rsidRPr="00A661DB">
              <w:rPr>
                <w:rFonts w:ascii="Times New Roman" w:eastAsia="Times New Roman" w:hAnsi="Times New Roman" w:cs="Times New Roman"/>
                <w:color w:val="000000"/>
                <w:sz w:val="24"/>
                <w:szCs w:val="24"/>
                <w:lang w:val="en-US" w:eastAsia="ru-RU"/>
              </w:rPr>
              <w:t>«NAMANGAN DORI-DARMON» aksiyadorlik jamiyati</w:t>
            </w:r>
          </w:p>
        </w:tc>
        <w:tc>
          <w:tcPr>
            <w:tcW w:w="5866" w:type="dxa"/>
            <w:tcBorders>
              <w:top w:val="single" w:sz="4" w:space="0" w:color="auto"/>
              <w:left w:val="nil"/>
              <w:bottom w:val="single" w:sz="4" w:space="0" w:color="auto"/>
              <w:right w:val="single" w:sz="4" w:space="0" w:color="000000"/>
            </w:tcBorders>
            <w:shd w:val="clear" w:color="000000" w:fill="FFFFFF"/>
            <w:noWrap/>
            <w:vAlign w:val="center"/>
            <w:hideMark/>
          </w:tcPr>
          <w:p w14:paraId="57FB2AA7"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Наманган шахар, Усмон Носир кўчаси, 12</w:t>
            </w:r>
          </w:p>
        </w:tc>
        <w:tc>
          <w:tcPr>
            <w:tcW w:w="3648" w:type="dxa"/>
            <w:vMerge/>
            <w:tcBorders>
              <w:top w:val="single" w:sz="4" w:space="0" w:color="auto"/>
              <w:left w:val="single" w:sz="4" w:space="0" w:color="auto"/>
              <w:bottom w:val="single" w:sz="4" w:space="0" w:color="000000"/>
              <w:right w:val="single" w:sz="4" w:space="0" w:color="000000"/>
            </w:tcBorders>
            <w:vAlign w:val="center"/>
            <w:hideMark/>
          </w:tcPr>
          <w:p w14:paraId="59A0401A"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p>
        </w:tc>
      </w:tr>
      <w:tr w:rsidR="009012E3" w:rsidRPr="00A661DB" w14:paraId="770E83F3"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5DAD01C1" w14:textId="5BA9413E" w:rsidR="009012E3" w:rsidRPr="007D4798" w:rsidRDefault="009012E3" w:rsidP="009012E3">
            <w:pPr>
              <w:spacing w:after="0" w:line="240" w:lineRule="auto"/>
              <w:jc w:val="center"/>
              <w:rPr>
                <w:rFonts w:ascii="Times New Roman" w:eastAsia="Times New Roman" w:hAnsi="Times New Roman" w:cs="Times New Roman"/>
                <w:b/>
                <w:bCs/>
                <w:color w:val="000000"/>
                <w:sz w:val="24"/>
                <w:szCs w:val="24"/>
                <w:lang w:val="uz-Cyrl-UZ" w:eastAsia="ru-RU"/>
              </w:rPr>
            </w:pPr>
            <w:r w:rsidRPr="00A661DB">
              <w:rPr>
                <w:rFonts w:ascii="Times New Roman" w:eastAsia="Times New Roman" w:hAnsi="Times New Roman" w:cs="Times New Roman"/>
                <w:b/>
                <w:bCs/>
                <w:color w:val="000000"/>
                <w:sz w:val="24"/>
                <w:szCs w:val="24"/>
                <w:lang w:eastAsia="ru-RU"/>
              </w:rPr>
              <w:lastRenderedPageBreak/>
              <w:t>2</w:t>
            </w:r>
            <w:r w:rsidR="007D4798">
              <w:rPr>
                <w:rFonts w:ascii="Times New Roman" w:eastAsia="Times New Roman" w:hAnsi="Times New Roman" w:cs="Times New Roman"/>
                <w:b/>
                <w:bCs/>
                <w:color w:val="000000"/>
                <w:sz w:val="24"/>
                <w:szCs w:val="24"/>
                <w:lang w:val="uz-Cyrl-UZ" w:eastAsia="ru-RU"/>
              </w:rPr>
              <w:t>3</w:t>
            </w:r>
          </w:p>
        </w:tc>
        <w:tc>
          <w:tcPr>
            <w:tcW w:w="4868" w:type="dxa"/>
            <w:tcBorders>
              <w:top w:val="single" w:sz="4" w:space="0" w:color="auto"/>
              <w:left w:val="nil"/>
              <w:bottom w:val="single" w:sz="4" w:space="0" w:color="auto"/>
              <w:right w:val="single" w:sz="4" w:space="0" w:color="000000"/>
            </w:tcBorders>
            <w:shd w:val="clear" w:color="000000" w:fill="FFFFFF"/>
            <w:vAlign w:val="center"/>
            <w:hideMark/>
          </w:tcPr>
          <w:p w14:paraId="5129383B" w14:textId="77777777" w:rsidR="009012E3" w:rsidRPr="00A661DB" w:rsidRDefault="009012E3" w:rsidP="009012E3">
            <w:pPr>
              <w:spacing w:after="0" w:line="240" w:lineRule="auto"/>
              <w:jc w:val="both"/>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«AVISENNA» mas’uliyati cheklangan jamiyati</w:t>
            </w:r>
          </w:p>
        </w:tc>
        <w:tc>
          <w:tcPr>
            <w:tcW w:w="5866" w:type="dxa"/>
            <w:tcBorders>
              <w:top w:val="single" w:sz="4" w:space="0" w:color="auto"/>
              <w:left w:val="nil"/>
              <w:bottom w:val="single" w:sz="4" w:space="0" w:color="auto"/>
              <w:right w:val="single" w:sz="4" w:space="0" w:color="000000"/>
            </w:tcBorders>
            <w:shd w:val="clear" w:color="000000" w:fill="FFFFFF"/>
            <w:noWrap/>
            <w:vAlign w:val="center"/>
            <w:hideMark/>
          </w:tcPr>
          <w:p w14:paraId="355F1796"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Бухоро вилояти, Когон шаҳар, Бухоро шоҳ кўчаси, 21-уй, 8-хонадон</w:t>
            </w:r>
          </w:p>
        </w:tc>
        <w:tc>
          <w:tcPr>
            <w:tcW w:w="3648" w:type="dxa"/>
            <w:vMerge/>
            <w:tcBorders>
              <w:top w:val="single" w:sz="4" w:space="0" w:color="auto"/>
              <w:left w:val="single" w:sz="4" w:space="0" w:color="auto"/>
              <w:bottom w:val="single" w:sz="4" w:space="0" w:color="000000"/>
              <w:right w:val="single" w:sz="4" w:space="0" w:color="000000"/>
            </w:tcBorders>
            <w:vAlign w:val="center"/>
            <w:hideMark/>
          </w:tcPr>
          <w:p w14:paraId="1C189B67"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p>
        </w:tc>
      </w:tr>
      <w:tr w:rsidR="009012E3" w:rsidRPr="00A661DB" w14:paraId="6F0956F5"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000000" w:fill="FFFFFF"/>
            <w:vAlign w:val="center"/>
            <w:hideMark/>
          </w:tcPr>
          <w:p w14:paraId="02E8F0B3" w14:textId="2BA04D72" w:rsidR="009012E3" w:rsidRPr="007D4798" w:rsidRDefault="009012E3" w:rsidP="009012E3">
            <w:pPr>
              <w:spacing w:after="0" w:line="240" w:lineRule="auto"/>
              <w:jc w:val="center"/>
              <w:rPr>
                <w:rFonts w:ascii="Times New Roman" w:eastAsia="Times New Roman" w:hAnsi="Times New Roman" w:cs="Times New Roman"/>
                <w:b/>
                <w:bCs/>
                <w:color w:val="000000"/>
                <w:sz w:val="24"/>
                <w:szCs w:val="24"/>
                <w:lang w:val="uz-Cyrl-UZ" w:eastAsia="ru-RU"/>
              </w:rPr>
            </w:pPr>
            <w:r w:rsidRPr="00A661DB">
              <w:rPr>
                <w:rFonts w:ascii="Times New Roman" w:eastAsia="Times New Roman" w:hAnsi="Times New Roman" w:cs="Times New Roman"/>
                <w:b/>
                <w:bCs/>
                <w:color w:val="000000"/>
                <w:sz w:val="24"/>
                <w:szCs w:val="24"/>
                <w:lang w:eastAsia="ru-RU"/>
              </w:rPr>
              <w:t>2</w:t>
            </w:r>
            <w:r w:rsidR="007D4798">
              <w:rPr>
                <w:rFonts w:ascii="Times New Roman" w:eastAsia="Times New Roman" w:hAnsi="Times New Roman" w:cs="Times New Roman"/>
                <w:b/>
                <w:bCs/>
                <w:color w:val="000000"/>
                <w:sz w:val="24"/>
                <w:szCs w:val="24"/>
                <w:lang w:val="uz-Cyrl-UZ" w:eastAsia="ru-RU"/>
              </w:rPr>
              <w:t>4</w:t>
            </w:r>
          </w:p>
        </w:tc>
        <w:tc>
          <w:tcPr>
            <w:tcW w:w="4868" w:type="dxa"/>
            <w:tcBorders>
              <w:top w:val="single" w:sz="4" w:space="0" w:color="auto"/>
              <w:left w:val="nil"/>
              <w:bottom w:val="single" w:sz="4" w:space="0" w:color="auto"/>
              <w:right w:val="single" w:sz="4" w:space="0" w:color="000000"/>
            </w:tcBorders>
            <w:shd w:val="clear" w:color="000000" w:fill="FFFFFF"/>
            <w:vAlign w:val="center"/>
            <w:hideMark/>
          </w:tcPr>
          <w:p w14:paraId="3D66BA66" w14:textId="7AB18AFE" w:rsidR="009012E3" w:rsidRPr="007D4798" w:rsidRDefault="009012E3" w:rsidP="009012E3">
            <w:pPr>
              <w:spacing w:after="0" w:line="240" w:lineRule="auto"/>
              <w:jc w:val="both"/>
              <w:rPr>
                <w:rFonts w:ascii="Times New Roman" w:eastAsia="Times New Roman" w:hAnsi="Times New Roman" w:cs="Times New Roman"/>
                <w:color w:val="000000"/>
                <w:sz w:val="24"/>
                <w:szCs w:val="24"/>
                <w:lang w:val="uz-Cyrl-UZ" w:eastAsia="ru-RU"/>
              </w:rPr>
            </w:pPr>
            <w:r w:rsidRPr="007D4798">
              <w:rPr>
                <w:rFonts w:ascii="Times New Roman" w:eastAsia="Times New Roman" w:hAnsi="Times New Roman" w:cs="Times New Roman"/>
                <w:color w:val="000000"/>
                <w:sz w:val="24"/>
                <w:szCs w:val="24"/>
                <w:lang w:val="uz-Cyrl-UZ" w:eastAsia="ru-RU"/>
              </w:rPr>
              <w:t>«QARAQALP</w:t>
            </w:r>
            <w:r w:rsidR="00074043" w:rsidRPr="007D4798">
              <w:rPr>
                <w:rFonts w:ascii="Times New Roman" w:eastAsia="Times New Roman" w:hAnsi="Times New Roman" w:cs="Times New Roman"/>
                <w:color w:val="000000"/>
                <w:sz w:val="24"/>
                <w:szCs w:val="24"/>
                <w:lang w:val="uz-Cyrl-UZ" w:eastAsia="ru-RU"/>
              </w:rPr>
              <w:t>AQ</w:t>
            </w:r>
            <w:r w:rsidRPr="007D4798">
              <w:rPr>
                <w:rFonts w:ascii="Times New Roman" w:eastAsia="Times New Roman" w:hAnsi="Times New Roman" w:cs="Times New Roman"/>
                <w:color w:val="000000"/>
                <w:sz w:val="24"/>
                <w:szCs w:val="24"/>
                <w:lang w:val="uz-Cyrl-UZ" w:eastAsia="ru-RU"/>
              </w:rPr>
              <w:t xml:space="preserve"> DORI-DARMA</w:t>
            </w:r>
            <w:r w:rsidR="00074043" w:rsidRPr="007D4798">
              <w:rPr>
                <w:rFonts w:ascii="Times New Roman" w:eastAsia="Times New Roman" w:hAnsi="Times New Roman" w:cs="Times New Roman"/>
                <w:color w:val="000000"/>
                <w:sz w:val="24"/>
                <w:szCs w:val="24"/>
                <w:lang w:val="uz-Cyrl-UZ" w:eastAsia="ru-RU"/>
              </w:rPr>
              <w:t>Q</w:t>
            </w:r>
            <w:r w:rsidRPr="007D4798">
              <w:rPr>
                <w:rFonts w:ascii="Times New Roman" w:eastAsia="Times New Roman" w:hAnsi="Times New Roman" w:cs="Times New Roman"/>
                <w:color w:val="000000"/>
                <w:sz w:val="24"/>
                <w:szCs w:val="24"/>
                <w:lang w:val="uz-Cyrl-UZ" w:eastAsia="ru-RU"/>
              </w:rPr>
              <w:t>» mas’uliyati cheklangan jamiyati</w:t>
            </w:r>
          </w:p>
        </w:tc>
        <w:tc>
          <w:tcPr>
            <w:tcW w:w="5866" w:type="dxa"/>
            <w:tcBorders>
              <w:top w:val="single" w:sz="4" w:space="0" w:color="auto"/>
              <w:left w:val="nil"/>
              <w:bottom w:val="single" w:sz="4" w:space="0" w:color="auto"/>
              <w:right w:val="single" w:sz="4" w:space="0" w:color="000000"/>
            </w:tcBorders>
            <w:shd w:val="clear" w:color="000000" w:fill="FFFFFF"/>
            <w:noWrap/>
            <w:vAlign w:val="center"/>
            <w:hideMark/>
          </w:tcPr>
          <w:p w14:paraId="2909BDD0"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Нукус шахар, Чимбой шоссеси кўчаси, 23</w:t>
            </w:r>
          </w:p>
        </w:tc>
        <w:tc>
          <w:tcPr>
            <w:tcW w:w="3648" w:type="dxa"/>
            <w:vMerge/>
            <w:tcBorders>
              <w:top w:val="single" w:sz="4" w:space="0" w:color="auto"/>
              <w:left w:val="single" w:sz="4" w:space="0" w:color="auto"/>
              <w:bottom w:val="single" w:sz="4" w:space="0" w:color="000000"/>
              <w:right w:val="single" w:sz="4" w:space="0" w:color="000000"/>
            </w:tcBorders>
            <w:vAlign w:val="center"/>
            <w:hideMark/>
          </w:tcPr>
          <w:p w14:paraId="75C3AE79"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p>
        </w:tc>
      </w:tr>
      <w:tr w:rsidR="009012E3" w:rsidRPr="00A661DB" w14:paraId="5E27A807"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5459F0B6" w14:textId="6EFB6743" w:rsidR="009012E3" w:rsidRPr="007D4798" w:rsidRDefault="009012E3" w:rsidP="009012E3">
            <w:pPr>
              <w:spacing w:after="0" w:line="240" w:lineRule="auto"/>
              <w:jc w:val="center"/>
              <w:rPr>
                <w:rFonts w:ascii="Times New Roman" w:eastAsia="Times New Roman" w:hAnsi="Times New Roman" w:cs="Times New Roman"/>
                <w:b/>
                <w:bCs/>
                <w:color w:val="000000"/>
                <w:sz w:val="24"/>
                <w:szCs w:val="24"/>
                <w:lang w:val="uz-Cyrl-UZ" w:eastAsia="ru-RU"/>
              </w:rPr>
            </w:pPr>
            <w:r w:rsidRPr="00A661DB">
              <w:rPr>
                <w:rFonts w:ascii="Times New Roman" w:eastAsia="Times New Roman" w:hAnsi="Times New Roman" w:cs="Times New Roman"/>
                <w:b/>
                <w:bCs/>
                <w:color w:val="000000"/>
                <w:sz w:val="24"/>
                <w:szCs w:val="24"/>
                <w:lang w:eastAsia="ru-RU"/>
              </w:rPr>
              <w:t>2</w:t>
            </w:r>
            <w:r w:rsidR="007D4798">
              <w:rPr>
                <w:rFonts w:ascii="Times New Roman" w:eastAsia="Times New Roman" w:hAnsi="Times New Roman" w:cs="Times New Roman"/>
                <w:b/>
                <w:bCs/>
                <w:color w:val="000000"/>
                <w:sz w:val="24"/>
                <w:szCs w:val="24"/>
                <w:lang w:val="uz-Cyrl-UZ" w:eastAsia="ru-RU"/>
              </w:rPr>
              <w:t>5</w:t>
            </w:r>
          </w:p>
        </w:tc>
        <w:tc>
          <w:tcPr>
            <w:tcW w:w="4868" w:type="dxa"/>
            <w:tcBorders>
              <w:top w:val="single" w:sz="4" w:space="0" w:color="auto"/>
              <w:left w:val="nil"/>
              <w:bottom w:val="single" w:sz="4" w:space="0" w:color="auto"/>
              <w:right w:val="single" w:sz="4" w:space="0" w:color="000000"/>
            </w:tcBorders>
            <w:shd w:val="clear" w:color="auto" w:fill="auto"/>
            <w:vAlign w:val="center"/>
            <w:hideMark/>
          </w:tcPr>
          <w:p w14:paraId="19744BC3" w14:textId="77777777" w:rsidR="009012E3" w:rsidRPr="00A661DB" w:rsidRDefault="009012E3" w:rsidP="009012E3">
            <w:pPr>
              <w:spacing w:after="0" w:line="240" w:lineRule="auto"/>
              <w:jc w:val="both"/>
              <w:rPr>
                <w:rFonts w:ascii="Times New Roman" w:eastAsia="Times New Roman" w:hAnsi="Times New Roman" w:cs="Times New Roman"/>
                <w:color w:val="000000"/>
                <w:sz w:val="24"/>
                <w:szCs w:val="24"/>
                <w:lang w:val="en-US" w:eastAsia="ru-RU"/>
              </w:rPr>
            </w:pPr>
            <w:r w:rsidRPr="00A661DB">
              <w:rPr>
                <w:rFonts w:ascii="Times New Roman" w:eastAsia="Times New Roman" w:hAnsi="Times New Roman" w:cs="Times New Roman"/>
                <w:color w:val="000000"/>
                <w:sz w:val="24"/>
                <w:szCs w:val="24"/>
                <w:lang w:val="en-US" w:eastAsia="ru-RU"/>
              </w:rPr>
              <w:t>«BUXORO DORI-DARMON» mas’uliyati cheklangan jamiyati</w:t>
            </w:r>
          </w:p>
        </w:tc>
        <w:tc>
          <w:tcPr>
            <w:tcW w:w="5866" w:type="dxa"/>
            <w:tcBorders>
              <w:top w:val="single" w:sz="4" w:space="0" w:color="auto"/>
              <w:left w:val="nil"/>
              <w:bottom w:val="single" w:sz="4" w:space="0" w:color="auto"/>
              <w:right w:val="single" w:sz="4" w:space="0" w:color="000000"/>
            </w:tcBorders>
            <w:shd w:val="clear" w:color="auto" w:fill="auto"/>
            <w:noWrap/>
            <w:vAlign w:val="center"/>
            <w:hideMark/>
          </w:tcPr>
          <w:p w14:paraId="1D8B42EC"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Бухоро шахар, Гагарин кўчаси, 40</w:t>
            </w:r>
          </w:p>
        </w:tc>
        <w:tc>
          <w:tcPr>
            <w:tcW w:w="3648" w:type="dxa"/>
            <w:vMerge/>
            <w:tcBorders>
              <w:top w:val="single" w:sz="4" w:space="0" w:color="auto"/>
              <w:left w:val="single" w:sz="4" w:space="0" w:color="auto"/>
              <w:bottom w:val="single" w:sz="4" w:space="0" w:color="000000"/>
              <w:right w:val="single" w:sz="4" w:space="0" w:color="000000"/>
            </w:tcBorders>
            <w:vAlign w:val="center"/>
            <w:hideMark/>
          </w:tcPr>
          <w:p w14:paraId="02930B5D"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p>
        </w:tc>
      </w:tr>
      <w:tr w:rsidR="009012E3" w:rsidRPr="00A661DB" w14:paraId="2B06AF14"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32660C0F" w14:textId="748251CA" w:rsidR="009012E3" w:rsidRPr="007D4798" w:rsidRDefault="009012E3" w:rsidP="009012E3">
            <w:pPr>
              <w:spacing w:after="0" w:line="240" w:lineRule="auto"/>
              <w:jc w:val="center"/>
              <w:rPr>
                <w:rFonts w:ascii="Times New Roman" w:eastAsia="Times New Roman" w:hAnsi="Times New Roman" w:cs="Times New Roman"/>
                <w:b/>
                <w:bCs/>
                <w:color w:val="000000"/>
                <w:sz w:val="24"/>
                <w:szCs w:val="24"/>
                <w:lang w:val="uz-Cyrl-UZ" w:eastAsia="ru-RU"/>
              </w:rPr>
            </w:pPr>
            <w:r w:rsidRPr="00A661DB">
              <w:rPr>
                <w:rFonts w:ascii="Times New Roman" w:eastAsia="Times New Roman" w:hAnsi="Times New Roman" w:cs="Times New Roman"/>
                <w:b/>
                <w:bCs/>
                <w:color w:val="000000"/>
                <w:sz w:val="24"/>
                <w:szCs w:val="24"/>
                <w:lang w:eastAsia="ru-RU"/>
              </w:rPr>
              <w:t>2</w:t>
            </w:r>
            <w:r w:rsidR="007D4798">
              <w:rPr>
                <w:rFonts w:ascii="Times New Roman" w:eastAsia="Times New Roman" w:hAnsi="Times New Roman" w:cs="Times New Roman"/>
                <w:b/>
                <w:bCs/>
                <w:color w:val="000000"/>
                <w:sz w:val="24"/>
                <w:szCs w:val="24"/>
                <w:lang w:val="uz-Cyrl-UZ" w:eastAsia="ru-RU"/>
              </w:rPr>
              <w:t>6</w:t>
            </w:r>
          </w:p>
        </w:tc>
        <w:tc>
          <w:tcPr>
            <w:tcW w:w="4868" w:type="dxa"/>
            <w:tcBorders>
              <w:top w:val="single" w:sz="4" w:space="0" w:color="auto"/>
              <w:left w:val="nil"/>
              <w:bottom w:val="single" w:sz="4" w:space="0" w:color="auto"/>
              <w:right w:val="single" w:sz="4" w:space="0" w:color="000000"/>
            </w:tcBorders>
            <w:shd w:val="clear" w:color="auto" w:fill="auto"/>
            <w:vAlign w:val="center"/>
            <w:hideMark/>
          </w:tcPr>
          <w:p w14:paraId="0FE95B11" w14:textId="77777777" w:rsidR="009012E3" w:rsidRPr="00A661DB" w:rsidRDefault="009012E3" w:rsidP="009012E3">
            <w:pPr>
              <w:spacing w:after="0" w:line="240" w:lineRule="auto"/>
              <w:jc w:val="both"/>
              <w:rPr>
                <w:rFonts w:ascii="Times New Roman" w:eastAsia="Times New Roman" w:hAnsi="Times New Roman" w:cs="Times New Roman"/>
                <w:color w:val="000000"/>
                <w:sz w:val="24"/>
                <w:szCs w:val="24"/>
                <w:lang w:val="en-US" w:eastAsia="ru-RU"/>
              </w:rPr>
            </w:pPr>
            <w:r w:rsidRPr="00A661DB">
              <w:rPr>
                <w:rFonts w:ascii="Times New Roman" w:eastAsia="Times New Roman" w:hAnsi="Times New Roman" w:cs="Times New Roman"/>
                <w:color w:val="000000"/>
                <w:sz w:val="24"/>
                <w:szCs w:val="24"/>
                <w:lang w:val="en-US" w:eastAsia="ru-RU"/>
              </w:rPr>
              <w:t>«JIZZAX DORI-DARMON» mas’uliyati cheklangan jamiyati</w:t>
            </w:r>
          </w:p>
        </w:tc>
        <w:tc>
          <w:tcPr>
            <w:tcW w:w="5866" w:type="dxa"/>
            <w:tcBorders>
              <w:top w:val="single" w:sz="4" w:space="0" w:color="auto"/>
              <w:left w:val="nil"/>
              <w:bottom w:val="single" w:sz="4" w:space="0" w:color="auto"/>
              <w:right w:val="single" w:sz="4" w:space="0" w:color="000000"/>
            </w:tcBorders>
            <w:shd w:val="clear" w:color="auto" w:fill="auto"/>
            <w:noWrap/>
            <w:vAlign w:val="center"/>
            <w:hideMark/>
          </w:tcPr>
          <w:p w14:paraId="065756D3"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Жиззах шахар, Шароф Рашидов кўчаси, 106 уй</w:t>
            </w:r>
          </w:p>
        </w:tc>
        <w:tc>
          <w:tcPr>
            <w:tcW w:w="3648" w:type="dxa"/>
            <w:vMerge/>
            <w:tcBorders>
              <w:top w:val="single" w:sz="4" w:space="0" w:color="auto"/>
              <w:left w:val="single" w:sz="4" w:space="0" w:color="auto"/>
              <w:bottom w:val="single" w:sz="4" w:space="0" w:color="000000"/>
              <w:right w:val="single" w:sz="4" w:space="0" w:color="000000"/>
            </w:tcBorders>
            <w:vAlign w:val="center"/>
            <w:hideMark/>
          </w:tcPr>
          <w:p w14:paraId="5FAA803E"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p>
        </w:tc>
      </w:tr>
      <w:tr w:rsidR="009012E3" w:rsidRPr="00A661DB" w14:paraId="484D739A"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05ECFB6B" w14:textId="058592D3" w:rsidR="009012E3" w:rsidRPr="007D4798" w:rsidRDefault="00074043" w:rsidP="009012E3">
            <w:pPr>
              <w:spacing w:after="0" w:line="240" w:lineRule="auto"/>
              <w:jc w:val="center"/>
              <w:rPr>
                <w:rFonts w:ascii="Times New Roman" w:eastAsia="Times New Roman" w:hAnsi="Times New Roman" w:cs="Times New Roman"/>
                <w:b/>
                <w:bCs/>
                <w:color w:val="000000"/>
                <w:sz w:val="24"/>
                <w:szCs w:val="24"/>
                <w:lang w:val="uz-Cyrl-UZ" w:eastAsia="ru-RU"/>
              </w:rPr>
            </w:pPr>
            <w:r>
              <w:rPr>
                <w:rFonts w:ascii="Times New Roman" w:eastAsia="Times New Roman" w:hAnsi="Times New Roman" w:cs="Times New Roman"/>
                <w:b/>
                <w:bCs/>
                <w:color w:val="000000"/>
                <w:sz w:val="24"/>
                <w:szCs w:val="24"/>
                <w:lang w:val="en-US" w:eastAsia="ru-RU"/>
              </w:rPr>
              <w:t>2</w:t>
            </w:r>
            <w:r w:rsidR="007D4798">
              <w:rPr>
                <w:rFonts w:ascii="Times New Roman" w:eastAsia="Times New Roman" w:hAnsi="Times New Roman" w:cs="Times New Roman"/>
                <w:b/>
                <w:bCs/>
                <w:color w:val="000000"/>
                <w:sz w:val="24"/>
                <w:szCs w:val="24"/>
                <w:lang w:val="uz-Cyrl-UZ" w:eastAsia="ru-RU"/>
              </w:rPr>
              <w:t>7</w:t>
            </w:r>
          </w:p>
        </w:tc>
        <w:tc>
          <w:tcPr>
            <w:tcW w:w="4868" w:type="dxa"/>
            <w:tcBorders>
              <w:top w:val="single" w:sz="4" w:space="0" w:color="auto"/>
              <w:left w:val="nil"/>
              <w:bottom w:val="single" w:sz="4" w:space="0" w:color="auto"/>
              <w:right w:val="single" w:sz="4" w:space="0" w:color="000000"/>
            </w:tcBorders>
            <w:shd w:val="clear" w:color="auto" w:fill="auto"/>
            <w:vAlign w:val="center"/>
            <w:hideMark/>
          </w:tcPr>
          <w:p w14:paraId="6F75F409" w14:textId="77777777" w:rsidR="009012E3" w:rsidRPr="00A661DB" w:rsidRDefault="009012E3" w:rsidP="009012E3">
            <w:pPr>
              <w:spacing w:after="0" w:line="240" w:lineRule="auto"/>
              <w:jc w:val="both"/>
              <w:rPr>
                <w:rFonts w:ascii="Times New Roman" w:eastAsia="Times New Roman" w:hAnsi="Times New Roman" w:cs="Times New Roman"/>
                <w:color w:val="000000"/>
                <w:sz w:val="24"/>
                <w:szCs w:val="24"/>
                <w:lang w:val="en-US" w:eastAsia="ru-RU"/>
              </w:rPr>
            </w:pPr>
            <w:r w:rsidRPr="00A661DB">
              <w:rPr>
                <w:rFonts w:ascii="Times New Roman" w:eastAsia="Times New Roman" w:hAnsi="Times New Roman" w:cs="Times New Roman"/>
                <w:color w:val="000000"/>
                <w:sz w:val="24"/>
                <w:szCs w:val="24"/>
                <w:lang w:val="en-US" w:eastAsia="ru-RU"/>
              </w:rPr>
              <w:t>«QASHQADARYO DORI-DARMON» mas’uliyati cheklangan jamiyati</w:t>
            </w:r>
          </w:p>
        </w:tc>
        <w:tc>
          <w:tcPr>
            <w:tcW w:w="5866" w:type="dxa"/>
            <w:tcBorders>
              <w:top w:val="single" w:sz="4" w:space="0" w:color="auto"/>
              <w:left w:val="nil"/>
              <w:bottom w:val="single" w:sz="4" w:space="0" w:color="auto"/>
              <w:right w:val="single" w:sz="4" w:space="0" w:color="000000"/>
            </w:tcBorders>
            <w:shd w:val="clear" w:color="auto" w:fill="auto"/>
            <w:noWrap/>
            <w:vAlign w:val="center"/>
            <w:hideMark/>
          </w:tcPr>
          <w:p w14:paraId="1B1FF801"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Карши шахар, Насаф кўчаси, 25</w:t>
            </w:r>
          </w:p>
        </w:tc>
        <w:tc>
          <w:tcPr>
            <w:tcW w:w="3648" w:type="dxa"/>
            <w:vMerge/>
            <w:tcBorders>
              <w:top w:val="single" w:sz="4" w:space="0" w:color="auto"/>
              <w:left w:val="single" w:sz="4" w:space="0" w:color="auto"/>
              <w:bottom w:val="single" w:sz="4" w:space="0" w:color="000000"/>
              <w:right w:val="single" w:sz="4" w:space="0" w:color="000000"/>
            </w:tcBorders>
            <w:vAlign w:val="center"/>
            <w:hideMark/>
          </w:tcPr>
          <w:p w14:paraId="347A0638"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p>
        </w:tc>
      </w:tr>
      <w:tr w:rsidR="009012E3" w:rsidRPr="00A661DB" w14:paraId="1EF98042"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5E58ABF1" w14:textId="719931C8" w:rsidR="009012E3" w:rsidRPr="007D4798" w:rsidRDefault="00074043" w:rsidP="009012E3">
            <w:pPr>
              <w:spacing w:after="0" w:line="240" w:lineRule="auto"/>
              <w:jc w:val="center"/>
              <w:rPr>
                <w:rFonts w:ascii="Times New Roman" w:eastAsia="Times New Roman" w:hAnsi="Times New Roman" w:cs="Times New Roman"/>
                <w:b/>
                <w:bCs/>
                <w:color w:val="000000"/>
                <w:sz w:val="24"/>
                <w:szCs w:val="24"/>
                <w:lang w:val="uz-Cyrl-UZ" w:eastAsia="ru-RU"/>
              </w:rPr>
            </w:pPr>
            <w:r>
              <w:rPr>
                <w:rFonts w:ascii="Times New Roman" w:eastAsia="Times New Roman" w:hAnsi="Times New Roman" w:cs="Times New Roman"/>
                <w:b/>
                <w:bCs/>
                <w:color w:val="000000"/>
                <w:sz w:val="24"/>
                <w:szCs w:val="24"/>
                <w:lang w:val="en-US" w:eastAsia="ru-RU"/>
              </w:rPr>
              <w:t>2</w:t>
            </w:r>
            <w:r w:rsidR="007D4798">
              <w:rPr>
                <w:rFonts w:ascii="Times New Roman" w:eastAsia="Times New Roman" w:hAnsi="Times New Roman" w:cs="Times New Roman"/>
                <w:b/>
                <w:bCs/>
                <w:color w:val="000000"/>
                <w:sz w:val="24"/>
                <w:szCs w:val="24"/>
                <w:lang w:val="uz-Cyrl-UZ" w:eastAsia="ru-RU"/>
              </w:rPr>
              <w:t>8</w:t>
            </w:r>
          </w:p>
        </w:tc>
        <w:tc>
          <w:tcPr>
            <w:tcW w:w="4868" w:type="dxa"/>
            <w:tcBorders>
              <w:top w:val="single" w:sz="4" w:space="0" w:color="auto"/>
              <w:left w:val="nil"/>
              <w:bottom w:val="single" w:sz="4" w:space="0" w:color="auto"/>
              <w:right w:val="single" w:sz="4" w:space="0" w:color="000000"/>
            </w:tcBorders>
            <w:shd w:val="clear" w:color="auto" w:fill="auto"/>
            <w:vAlign w:val="center"/>
            <w:hideMark/>
          </w:tcPr>
          <w:p w14:paraId="0AC923F5" w14:textId="77777777" w:rsidR="009012E3" w:rsidRPr="00A661DB" w:rsidRDefault="009012E3" w:rsidP="009012E3">
            <w:pPr>
              <w:spacing w:after="0" w:line="240" w:lineRule="auto"/>
              <w:jc w:val="both"/>
              <w:rPr>
                <w:rFonts w:ascii="Times New Roman" w:eastAsia="Times New Roman" w:hAnsi="Times New Roman" w:cs="Times New Roman"/>
                <w:color w:val="000000"/>
                <w:sz w:val="24"/>
                <w:szCs w:val="24"/>
                <w:lang w:val="en-US" w:eastAsia="ru-RU"/>
              </w:rPr>
            </w:pPr>
            <w:r w:rsidRPr="00A661DB">
              <w:rPr>
                <w:rFonts w:ascii="Times New Roman" w:eastAsia="Times New Roman" w:hAnsi="Times New Roman" w:cs="Times New Roman"/>
                <w:color w:val="000000"/>
                <w:sz w:val="24"/>
                <w:szCs w:val="24"/>
                <w:lang w:val="en-US" w:eastAsia="ru-RU"/>
              </w:rPr>
              <w:t>«SURXON DORI-DARMON» mas’uliyati cheklangan jamiyati</w:t>
            </w:r>
          </w:p>
        </w:tc>
        <w:tc>
          <w:tcPr>
            <w:tcW w:w="5866" w:type="dxa"/>
            <w:tcBorders>
              <w:top w:val="single" w:sz="4" w:space="0" w:color="auto"/>
              <w:left w:val="nil"/>
              <w:bottom w:val="single" w:sz="4" w:space="0" w:color="auto"/>
              <w:right w:val="single" w:sz="4" w:space="0" w:color="000000"/>
            </w:tcBorders>
            <w:shd w:val="clear" w:color="auto" w:fill="auto"/>
            <w:noWrap/>
            <w:vAlign w:val="center"/>
            <w:hideMark/>
          </w:tcPr>
          <w:p w14:paraId="61751497"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Термиз шахар, Султон Саодат кўчаси, 119</w:t>
            </w:r>
          </w:p>
        </w:tc>
        <w:tc>
          <w:tcPr>
            <w:tcW w:w="3648" w:type="dxa"/>
            <w:vMerge/>
            <w:tcBorders>
              <w:top w:val="single" w:sz="4" w:space="0" w:color="auto"/>
              <w:left w:val="single" w:sz="4" w:space="0" w:color="auto"/>
              <w:bottom w:val="single" w:sz="4" w:space="0" w:color="000000"/>
              <w:right w:val="single" w:sz="4" w:space="0" w:color="000000"/>
            </w:tcBorders>
            <w:vAlign w:val="center"/>
            <w:hideMark/>
          </w:tcPr>
          <w:p w14:paraId="63A3D399"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p>
        </w:tc>
      </w:tr>
      <w:tr w:rsidR="009012E3" w:rsidRPr="00A661DB" w14:paraId="7FD8B2CB"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64BA1820" w14:textId="75A69509" w:rsidR="009012E3" w:rsidRPr="007D4798" w:rsidRDefault="00074043" w:rsidP="009012E3">
            <w:pPr>
              <w:spacing w:after="0" w:line="240" w:lineRule="auto"/>
              <w:jc w:val="center"/>
              <w:rPr>
                <w:rFonts w:ascii="Times New Roman" w:eastAsia="Times New Roman" w:hAnsi="Times New Roman" w:cs="Times New Roman"/>
                <w:b/>
                <w:bCs/>
                <w:color w:val="000000"/>
                <w:sz w:val="24"/>
                <w:szCs w:val="24"/>
                <w:lang w:val="uz-Cyrl-UZ" w:eastAsia="ru-RU"/>
              </w:rPr>
            </w:pPr>
            <w:r>
              <w:rPr>
                <w:rFonts w:ascii="Times New Roman" w:eastAsia="Times New Roman" w:hAnsi="Times New Roman" w:cs="Times New Roman"/>
                <w:b/>
                <w:bCs/>
                <w:color w:val="000000"/>
                <w:sz w:val="24"/>
                <w:szCs w:val="24"/>
                <w:lang w:val="en-US" w:eastAsia="ru-RU"/>
              </w:rPr>
              <w:t>2</w:t>
            </w:r>
            <w:r w:rsidR="007D4798">
              <w:rPr>
                <w:rFonts w:ascii="Times New Roman" w:eastAsia="Times New Roman" w:hAnsi="Times New Roman" w:cs="Times New Roman"/>
                <w:b/>
                <w:bCs/>
                <w:color w:val="000000"/>
                <w:sz w:val="24"/>
                <w:szCs w:val="24"/>
                <w:lang w:val="uz-Cyrl-UZ" w:eastAsia="ru-RU"/>
              </w:rPr>
              <w:t>9</w:t>
            </w:r>
          </w:p>
        </w:tc>
        <w:tc>
          <w:tcPr>
            <w:tcW w:w="4868" w:type="dxa"/>
            <w:tcBorders>
              <w:top w:val="single" w:sz="4" w:space="0" w:color="auto"/>
              <w:left w:val="nil"/>
              <w:bottom w:val="single" w:sz="4" w:space="0" w:color="auto"/>
              <w:right w:val="single" w:sz="4" w:space="0" w:color="000000"/>
            </w:tcBorders>
            <w:shd w:val="clear" w:color="auto" w:fill="auto"/>
            <w:vAlign w:val="center"/>
            <w:hideMark/>
          </w:tcPr>
          <w:p w14:paraId="523C6DA6" w14:textId="77777777" w:rsidR="009012E3" w:rsidRPr="00A661DB" w:rsidRDefault="009012E3" w:rsidP="009012E3">
            <w:pPr>
              <w:spacing w:after="0" w:line="240" w:lineRule="auto"/>
              <w:jc w:val="both"/>
              <w:rPr>
                <w:rFonts w:ascii="Times New Roman" w:eastAsia="Times New Roman" w:hAnsi="Times New Roman" w:cs="Times New Roman"/>
                <w:color w:val="000000"/>
                <w:sz w:val="24"/>
                <w:szCs w:val="24"/>
                <w:lang w:val="en-US" w:eastAsia="ru-RU"/>
              </w:rPr>
            </w:pPr>
            <w:r w:rsidRPr="00A661DB">
              <w:rPr>
                <w:rFonts w:ascii="Times New Roman" w:eastAsia="Times New Roman" w:hAnsi="Times New Roman" w:cs="Times New Roman"/>
                <w:color w:val="000000"/>
                <w:sz w:val="24"/>
                <w:szCs w:val="24"/>
                <w:lang w:val="en-US" w:eastAsia="ru-RU"/>
              </w:rPr>
              <w:t>«XORAZM DORI-DARMON» mas’uliyati cheklangan jamiyati</w:t>
            </w:r>
          </w:p>
        </w:tc>
        <w:tc>
          <w:tcPr>
            <w:tcW w:w="5866" w:type="dxa"/>
            <w:tcBorders>
              <w:top w:val="single" w:sz="4" w:space="0" w:color="auto"/>
              <w:left w:val="nil"/>
              <w:bottom w:val="single" w:sz="4" w:space="0" w:color="auto"/>
              <w:right w:val="single" w:sz="4" w:space="0" w:color="000000"/>
            </w:tcBorders>
            <w:shd w:val="clear" w:color="auto" w:fill="auto"/>
            <w:noWrap/>
            <w:vAlign w:val="center"/>
            <w:hideMark/>
          </w:tcPr>
          <w:p w14:paraId="734753F7"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Урганч шахар, Пахлавон Махмуд кўчаси, 5</w:t>
            </w:r>
          </w:p>
        </w:tc>
        <w:tc>
          <w:tcPr>
            <w:tcW w:w="3648" w:type="dxa"/>
            <w:vMerge/>
            <w:tcBorders>
              <w:top w:val="single" w:sz="4" w:space="0" w:color="auto"/>
              <w:left w:val="single" w:sz="4" w:space="0" w:color="auto"/>
              <w:bottom w:val="single" w:sz="4" w:space="0" w:color="000000"/>
              <w:right w:val="single" w:sz="4" w:space="0" w:color="000000"/>
            </w:tcBorders>
            <w:vAlign w:val="center"/>
            <w:hideMark/>
          </w:tcPr>
          <w:p w14:paraId="126D22B2"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p>
        </w:tc>
      </w:tr>
      <w:tr w:rsidR="009012E3" w:rsidRPr="00A661DB" w14:paraId="53051B93"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3750156D" w14:textId="7816AB77" w:rsidR="009012E3" w:rsidRPr="007D4798" w:rsidRDefault="007D4798" w:rsidP="009012E3">
            <w:pPr>
              <w:spacing w:after="0" w:line="240" w:lineRule="auto"/>
              <w:jc w:val="center"/>
              <w:rPr>
                <w:rFonts w:ascii="Times New Roman" w:eastAsia="Times New Roman" w:hAnsi="Times New Roman" w:cs="Times New Roman"/>
                <w:b/>
                <w:bCs/>
                <w:color w:val="000000"/>
                <w:sz w:val="24"/>
                <w:szCs w:val="24"/>
                <w:lang w:val="uz-Cyrl-UZ" w:eastAsia="ru-RU"/>
              </w:rPr>
            </w:pPr>
            <w:r>
              <w:rPr>
                <w:rFonts w:ascii="Times New Roman" w:eastAsia="Times New Roman" w:hAnsi="Times New Roman" w:cs="Times New Roman"/>
                <w:b/>
                <w:bCs/>
                <w:color w:val="000000"/>
                <w:sz w:val="24"/>
                <w:szCs w:val="24"/>
                <w:lang w:val="uz-Cyrl-UZ" w:eastAsia="ru-RU"/>
              </w:rPr>
              <w:t>30</w:t>
            </w:r>
          </w:p>
        </w:tc>
        <w:tc>
          <w:tcPr>
            <w:tcW w:w="4868" w:type="dxa"/>
            <w:tcBorders>
              <w:top w:val="single" w:sz="4" w:space="0" w:color="auto"/>
              <w:left w:val="nil"/>
              <w:bottom w:val="single" w:sz="4" w:space="0" w:color="auto"/>
              <w:right w:val="single" w:sz="4" w:space="0" w:color="000000"/>
            </w:tcBorders>
            <w:shd w:val="clear" w:color="auto" w:fill="auto"/>
            <w:vAlign w:val="center"/>
            <w:hideMark/>
          </w:tcPr>
          <w:p w14:paraId="1652BDDB" w14:textId="77777777" w:rsidR="009012E3" w:rsidRPr="00A661DB" w:rsidRDefault="009012E3" w:rsidP="009012E3">
            <w:pPr>
              <w:spacing w:after="0" w:line="240" w:lineRule="auto"/>
              <w:jc w:val="both"/>
              <w:rPr>
                <w:rFonts w:ascii="Times New Roman" w:eastAsia="Times New Roman" w:hAnsi="Times New Roman" w:cs="Times New Roman"/>
                <w:color w:val="000000"/>
                <w:sz w:val="24"/>
                <w:szCs w:val="24"/>
                <w:lang w:val="en-US" w:eastAsia="ru-RU"/>
              </w:rPr>
            </w:pPr>
            <w:r w:rsidRPr="00A661DB">
              <w:rPr>
                <w:rFonts w:ascii="Times New Roman" w:eastAsia="Times New Roman" w:hAnsi="Times New Roman" w:cs="Times New Roman"/>
                <w:color w:val="000000"/>
                <w:sz w:val="24"/>
                <w:szCs w:val="24"/>
                <w:lang w:val="en-US" w:eastAsia="ru-RU"/>
              </w:rPr>
              <w:t>«O’ZBEKISTON DORI TA’MINOTI» mas’uliyati cheklangan jamiyati</w:t>
            </w:r>
          </w:p>
        </w:tc>
        <w:tc>
          <w:tcPr>
            <w:tcW w:w="5866" w:type="dxa"/>
            <w:tcBorders>
              <w:top w:val="single" w:sz="4" w:space="0" w:color="auto"/>
              <w:left w:val="nil"/>
              <w:bottom w:val="single" w:sz="4" w:space="0" w:color="auto"/>
              <w:right w:val="single" w:sz="4" w:space="0" w:color="000000"/>
            </w:tcBorders>
            <w:shd w:val="clear" w:color="auto" w:fill="auto"/>
            <w:noWrap/>
            <w:vAlign w:val="center"/>
            <w:hideMark/>
          </w:tcPr>
          <w:p w14:paraId="7F4A4A6E"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Тошкент шаҳар, Янги Олмазор кўчаси, 1А</w:t>
            </w:r>
          </w:p>
        </w:tc>
        <w:tc>
          <w:tcPr>
            <w:tcW w:w="3648" w:type="dxa"/>
            <w:vMerge/>
            <w:tcBorders>
              <w:top w:val="single" w:sz="4" w:space="0" w:color="auto"/>
              <w:left w:val="single" w:sz="4" w:space="0" w:color="auto"/>
              <w:bottom w:val="single" w:sz="4" w:space="0" w:color="000000"/>
              <w:right w:val="single" w:sz="4" w:space="0" w:color="000000"/>
            </w:tcBorders>
            <w:vAlign w:val="center"/>
            <w:hideMark/>
          </w:tcPr>
          <w:p w14:paraId="60164FED"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p>
        </w:tc>
      </w:tr>
      <w:tr w:rsidR="009012E3" w:rsidRPr="00A661DB" w14:paraId="0D55FFFC"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05FFC680" w14:textId="228FE85E" w:rsidR="009012E3" w:rsidRPr="007D4798" w:rsidRDefault="009012E3" w:rsidP="009012E3">
            <w:pPr>
              <w:spacing w:after="0" w:line="240" w:lineRule="auto"/>
              <w:jc w:val="center"/>
              <w:rPr>
                <w:rFonts w:ascii="Times New Roman" w:eastAsia="Times New Roman" w:hAnsi="Times New Roman" w:cs="Times New Roman"/>
                <w:b/>
                <w:bCs/>
                <w:color w:val="000000"/>
                <w:sz w:val="24"/>
                <w:szCs w:val="24"/>
                <w:lang w:val="uz-Cyrl-UZ" w:eastAsia="ru-RU"/>
              </w:rPr>
            </w:pPr>
            <w:r w:rsidRPr="00A661DB">
              <w:rPr>
                <w:rFonts w:ascii="Times New Roman" w:eastAsia="Times New Roman" w:hAnsi="Times New Roman" w:cs="Times New Roman"/>
                <w:b/>
                <w:bCs/>
                <w:color w:val="000000"/>
                <w:sz w:val="24"/>
                <w:szCs w:val="24"/>
                <w:lang w:eastAsia="ru-RU"/>
              </w:rPr>
              <w:t>3</w:t>
            </w:r>
            <w:r w:rsidR="007D4798">
              <w:rPr>
                <w:rFonts w:ascii="Times New Roman" w:eastAsia="Times New Roman" w:hAnsi="Times New Roman" w:cs="Times New Roman"/>
                <w:b/>
                <w:bCs/>
                <w:color w:val="000000"/>
                <w:sz w:val="24"/>
                <w:szCs w:val="24"/>
                <w:lang w:val="uz-Cyrl-UZ" w:eastAsia="ru-RU"/>
              </w:rPr>
              <w:t>1</w:t>
            </w:r>
          </w:p>
        </w:tc>
        <w:tc>
          <w:tcPr>
            <w:tcW w:w="4868" w:type="dxa"/>
            <w:tcBorders>
              <w:top w:val="single" w:sz="4" w:space="0" w:color="auto"/>
              <w:left w:val="nil"/>
              <w:bottom w:val="single" w:sz="4" w:space="0" w:color="auto"/>
              <w:right w:val="single" w:sz="4" w:space="0" w:color="000000"/>
            </w:tcBorders>
            <w:shd w:val="clear" w:color="auto" w:fill="auto"/>
            <w:vAlign w:val="center"/>
            <w:hideMark/>
          </w:tcPr>
          <w:p w14:paraId="406EC5C9" w14:textId="77777777" w:rsidR="009012E3" w:rsidRPr="00A661DB" w:rsidRDefault="009012E3" w:rsidP="009012E3">
            <w:pPr>
              <w:spacing w:after="0" w:line="240" w:lineRule="auto"/>
              <w:jc w:val="both"/>
              <w:rPr>
                <w:rFonts w:ascii="Times New Roman" w:eastAsia="Times New Roman" w:hAnsi="Times New Roman" w:cs="Times New Roman"/>
                <w:color w:val="000000"/>
                <w:sz w:val="24"/>
                <w:szCs w:val="24"/>
                <w:lang w:val="en-US" w:eastAsia="ru-RU"/>
              </w:rPr>
            </w:pPr>
            <w:r w:rsidRPr="00A661DB">
              <w:rPr>
                <w:rFonts w:ascii="Times New Roman" w:eastAsia="Times New Roman" w:hAnsi="Times New Roman" w:cs="Times New Roman"/>
                <w:color w:val="000000"/>
                <w:sz w:val="24"/>
                <w:szCs w:val="24"/>
                <w:lang w:val="en-US" w:eastAsia="ru-RU"/>
              </w:rPr>
              <w:t>«DORI-DARMON GARANT» mas’uliyati cheklangan jamiyati</w:t>
            </w:r>
          </w:p>
        </w:tc>
        <w:tc>
          <w:tcPr>
            <w:tcW w:w="5866" w:type="dxa"/>
            <w:tcBorders>
              <w:top w:val="single" w:sz="4" w:space="0" w:color="auto"/>
              <w:left w:val="nil"/>
              <w:bottom w:val="single" w:sz="4" w:space="0" w:color="auto"/>
              <w:right w:val="single" w:sz="4" w:space="0" w:color="000000"/>
            </w:tcBorders>
            <w:shd w:val="clear" w:color="auto" w:fill="auto"/>
            <w:vAlign w:val="center"/>
            <w:hideMark/>
          </w:tcPr>
          <w:p w14:paraId="74A68D14"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Тошкент шаҳар, Янги Олмазор кўчаси, 1А</w:t>
            </w:r>
          </w:p>
        </w:tc>
        <w:tc>
          <w:tcPr>
            <w:tcW w:w="3648" w:type="dxa"/>
            <w:vMerge/>
            <w:tcBorders>
              <w:top w:val="single" w:sz="4" w:space="0" w:color="auto"/>
              <w:left w:val="single" w:sz="4" w:space="0" w:color="auto"/>
              <w:bottom w:val="single" w:sz="4" w:space="0" w:color="000000"/>
              <w:right w:val="single" w:sz="4" w:space="0" w:color="000000"/>
            </w:tcBorders>
            <w:vAlign w:val="center"/>
            <w:hideMark/>
          </w:tcPr>
          <w:p w14:paraId="347F2909"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p>
        </w:tc>
      </w:tr>
      <w:tr w:rsidR="009012E3" w:rsidRPr="00A661DB" w14:paraId="5E2CAF0D"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374A257D" w14:textId="6B08AA1C" w:rsidR="009012E3" w:rsidRPr="007D4798" w:rsidRDefault="009012E3" w:rsidP="009012E3">
            <w:pPr>
              <w:spacing w:after="0" w:line="240" w:lineRule="auto"/>
              <w:jc w:val="center"/>
              <w:rPr>
                <w:rFonts w:ascii="Times New Roman" w:eastAsia="Times New Roman" w:hAnsi="Times New Roman" w:cs="Times New Roman"/>
                <w:b/>
                <w:bCs/>
                <w:color w:val="000000"/>
                <w:sz w:val="24"/>
                <w:szCs w:val="24"/>
                <w:lang w:val="uz-Cyrl-UZ" w:eastAsia="ru-RU"/>
              </w:rPr>
            </w:pPr>
            <w:r w:rsidRPr="00A661DB">
              <w:rPr>
                <w:rFonts w:ascii="Times New Roman" w:eastAsia="Times New Roman" w:hAnsi="Times New Roman" w:cs="Times New Roman"/>
                <w:b/>
                <w:bCs/>
                <w:color w:val="000000"/>
                <w:sz w:val="24"/>
                <w:szCs w:val="24"/>
                <w:lang w:eastAsia="ru-RU"/>
              </w:rPr>
              <w:t>3</w:t>
            </w:r>
            <w:r w:rsidR="007D4798">
              <w:rPr>
                <w:rFonts w:ascii="Times New Roman" w:eastAsia="Times New Roman" w:hAnsi="Times New Roman" w:cs="Times New Roman"/>
                <w:b/>
                <w:bCs/>
                <w:color w:val="000000"/>
                <w:sz w:val="24"/>
                <w:szCs w:val="24"/>
                <w:lang w:val="uz-Cyrl-UZ" w:eastAsia="ru-RU"/>
              </w:rPr>
              <w:t>2</w:t>
            </w:r>
          </w:p>
        </w:tc>
        <w:tc>
          <w:tcPr>
            <w:tcW w:w="4868" w:type="dxa"/>
            <w:tcBorders>
              <w:top w:val="single" w:sz="4" w:space="0" w:color="auto"/>
              <w:left w:val="nil"/>
              <w:bottom w:val="single" w:sz="4" w:space="0" w:color="auto"/>
              <w:right w:val="single" w:sz="4" w:space="0" w:color="000000"/>
            </w:tcBorders>
            <w:shd w:val="clear" w:color="auto" w:fill="auto"/>
            <w:vAlign w:val="center"/>
            <w:hideMark/>
          </w:tcPr>
          <w:p w14:paraId="328CF611" w14:textId="77777777" w:rsidR="009012E3" w:rsidRPr="00A661DB" w:rsidRDefault="009012E3" w:rsidP="009012E3">
            <w:pPr>
              <w:spacing w:after="0" w:line="240" w:lineRule="auto"/>
              <w:jc w:val="both"/>
              <w:rPr>
                <w:rFonts w:ascii="Times New Roman" w:eastAsia="Times New Roman" w:hAnsi="Times New Roman" w:cs="Times New Roman"/>
                <w:color w:val="000000"/>
                <w:sz w:val="24"/>
                <w:szCs w:val="24"/>
                <w:lang w:val="en-US" w:eastAsia="ru-RU"/>
              </w:rPr>
            </w:pPr>
            <w:r w:rsidRPr="00A661DB">
              <w:rPr>
                <w:rFonts w:ascii="Times New Roman" w:eastAsia="Times New Roman" w:hAnsi="Times New Roman" w:cs="Times New Roman"/>
                <w:color w:val="000000"/>
                <w:sz w:val="24"/>
                <w:szCs w:val="24"/>
                <w:lang w:val="en-US" w:eastAsia="ru-RU"/>
              </w:rPr>
              <w:t>«DORI-DARMON INVEST» mas’uliyati cheklangan jamiyati</w:t>
            </w:r>
          </w:p>
        </w:tc>
        <w:tc>
          <w:tcPr>
            <w:tcW w:w="5866" w:type="dxa"/>
            <w:tcBorders>
              <w:top w:val="single" w:sz="4" w:space="0" w:color="auto"/>
              <w:left w:val="nil"/>
              <w:bottom w:val="single" w:sz="4" w:space="0" w:color="auto"/>
              <w:right w:val="single" w:sz="4" w:space="0" w:color="000000"/>
            </w:tcBorders>
            <w:shd w:val="clear" w:color="auto" w:fill="auto"/>
            <w:noWrap/>
            <w:vAlign w:val="center"/>
            <w:hideMark/>
          </w:tcPr>
          <w:p w14:paraId="64C8B2DB"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Тошкент шаҳар, Янги Олмазор кўчаси, 1А</w:t>
            </w:r>
          </w:p>
        </w:tc>
        <w:tc>
          <w:tcPr>
            <w:tcW w:w="3648" w:type="dxa"/>
            <w:vMerge/>
            <w:tcBorders>
              <w:top w:val="single" w:sz="4" w:space="0" w:color="auto"/>
              <w:left w:val="single" w:sz="4" w:space="0" w:color="auto"/>
              <w:bottom w:val="single" w:sz="4" w:space="0" w:color="000000"/>
              <w:right w:val="single" w:sz="4" w:space="0" w:color="000000"/>
            </w:tcBorders>
            <w:vAlign w:val="center"/>
            <w:hideMark/>
          </w:tcPr>
          <w:p w14:paraId="02825CBF"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p>
        </w:tc>
      </w:tr>
      <w:tr w:rsidR="009012E3" w:rsidRPr="00A661DB" w14:paraId="76AA667B"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7344713F" w14:textId="3E89AD13" w:rsidR="009012E3" w:rsidRPr="007D4798" w:rsidRDefault="009012E3" w:rsidP="009012E3">
            <w:pPr>
              <w:spacing w:after="0" w:line="240" w:lineRule="auto"/>
              <w:jc w:val="center"/>
              <w:rPr>
                <w:rFonts w:ascii="Times New Roman" w:eastAsia="Times New Roman" w:hAnsi="Times New Roman" w:cs="Times New Roman"/>
                <w:b/>
                <w:bCs/>
                <w:color w:val="000000"/>
                <w:sz w:val="24"/>
                <w:szCs w:val="24"/>
                <w:lang w:val="uz-Cyrl-UZ" w:eastAsia="ru-RU"/>
              </w:rPr>
            </w:pPr>
            <w:r w:rsidRPr="00A661DB">
              <w:rPr>
                <w:rFonts w:ascii="Times New Roman" w:eastAsia="Times New Roman" w:hAnsi="Times New Roman" w:cs="Times New Roman"/>
                <w:b/>
                <w:bCs/>
                <w:color w:val="000000"/>
                <w:sz w:val="24"/>
                <w:szCs w:val="24"/>
                <w:lang w:eastAsia="ru-RU"/>
              </w:rPr>
              <w:t>3</w:t>
            </w:r>
            <w:r w:rsidR="007D4798">
              <w:rPr>
                <w:rFonts w:ascii="Times New Roman" w:eastAsia="Times New Roman" w:hAnsi="Times New Roman" w:cs="Times New Roman"/>
                <w:b/>
                <w:bCs/>
                <w:color w:val="000000"/>
                <w:sz w:val="24"/>
                <w:szCs w:val="24"/>
                <w:lang w:val="uz-Cyrl-UZ" w:eastAsia="ru-RU"/>
              </w:rPr>
              <w:t>3</w:t>
            </w:r>
          </w:p>
        </w:tc>
        <w:tc>
          <w:tcPr>
            <w:tcW w:w="4868" w:type="dxa"/>
            <w:tcBorders>
              <w:top w:val="single" w:sz="4" w:space="0" w:color="auto"/>
              <w:left w:val="nil"/>
              <w:bottom w:val="single" w:sz="4" w:space="0" w:color="auto"/>
              <w:right w:val="single" w:sz="4" w:space="0" w:color="000000"/>
            </w:tcBorders>
            <w:shd w:val="clear" w:color="auto" w:fill="auto"/>
            <w:vAlign w:val="center"/>
            <w:hideMark/>
          </w:tcPr>
          <w:p w14:paraId="23B96178" w14:textId="77777777" w:rsidR="009012E3" w:rsidRPr="00A661DB" w:rsidRDefault="009012E3" w:rsidP="009012E3">
            <w:pPr>
              <w:spacing w:after="0" w:line="240" w:lineRule="auto"/>
              <w:jc w:val="both"/>
              <w:rPr>
                <w:rFonts w:ascii="Times New Roman" w:eastAsia="Times New Roman" w:hAnsi="Times New Roman" w:cs="Times New Roman"/>
                <w:color w:val="000000"/>
                <w:sz w:val="24"/>
                <w:szCs w:val="24"/>
                <w:lang w:val="en-US" w:eastAsia="ru-RU"/>
              </w:rPr>
            </w:pPr>
            <w:r w:rsidRPr="00A661DB">
              <w:rPr>
                <w:rFonts w:ascii="Times New Roman" w:eastAsia="Times New Roman" w:hAnsi="Times New Roman" w:cs="Times New Roman"/>
                <w:color w:val="000000"/>
                <w:sz w:val="24"/>
                <w:szCs w:val="24"/>
                <w:lang w:val="en-US" w:eastAsia="ru-RU"/>
              </w:rPr>
              <w:t>«DORI-DARMON HCP» mas’uliyati cheklangan jamiyati</w:t>
            </w:r>
          </w:p>
        </w:tc>
        <w:tc>
          <w:tcPr>
            <w:tcW w:w="5866" w:type="dxa"/>
            <w:tcBorders>
              <w:top w:val="single" w:sz="4" w:space="0" w:color="auto"/>
              <w:left w:val="nil"/>
              <w:bottom w:val="single" w:sz="4" w:space="0" w:color="auto"/>
              <w:right w:val="single" w:sz="4" w:space="0" w:color="000000"/>
            </w:tcBorders>
            <w:shd w:val="clear" w:color="auto" w:fill="auto"/>
            <w:vAlign w:val="center"/>
            <w:hideMark/>
          </w:tcPr>
          <w:p w14:paraId="19DCFB82"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Тошкент шаҳар, Ш.Рашидов кўчаси, 40а уй</w:t>
            </w:r>
          </w:p>
        </w:tc>
        <w:tc>
          <w:tcPr>
            <w:tcW w:w="3648" w:type="dxa"/>
            <w:vMerge/>
            <w:tcBorders>
              <w:top w:val="single" w:sz="4" w:space="0" w:color="auto"/>
              <w:left w:val="single" w:sz="4" w:space="0" w:color="auto"/>
              <w:bottom w:val="single" w:sz="4" w:space="0" w:color="000000"/>
              <w:right w:val="single" w:sz="4" w:space="0" w:color="000000"/>
            </w:tcBorders>
            <w:vAlign w:val="center"/>
            <w:hideMark/>
          </w:tcPr>
          <w:p w14:paraId="4DA96592"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p>
        </w:tc>
      </w:tr>
      <w:tr w:rsidR="009012E3" w:rsidRPr="00576BC9" w14:paraId="019157C0"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022A71BA" w14:textId="1548F324" w:rsidR="009012E3" w:rsidRPr="007D4798" w:rsidRDefault="009012E3" w:rsidP="009012E3">
            <w:pPr>
              <w:spacing w:after="0" w:line="240" w:lineRule="auto"/>
              <w:jc w:val="center"/>
              <w:rPr>
                <w:rFonts w:ascii="Times New Roman" w:eastAsia="Times New Roman" w:hAnsi="Times New Roman" w:cs="Times New Roman"/>
                <w:b/>
                <w:bCs/>
                <w:color w:val="000000"/>
                <w:sz w:val="24"/>
                <w:szCs w:val="24"/>
                <w:lang w:val="uz-Cyrl-UZ" w:eastAsia="ru-RU"/>
              </w:rPr>
            </w:pPr>
            <w:r w:rsidRPr="00A661DB">
              <w:rPr>
                <w:rFonts w:ascii="Times New Roman" w:eastAsia="Times New Roman" w:hAnsi="Times New Roman" w:cs="Times New Roman"/>
                <w:b/>
                <w:bCs/>
                <w:color w:val="000000"/>
                <w:sz w:val="24"/>
                <w:szCs w:val="24"/>
                <w:lang w:eastAsia="ru-RU"/>
              </w:rPr>
              <w:t>3</w:t>
            </w:r>
            <w:r w:rsidR="007D4798">
              <w:rPr>
                <w:rFonts w:ascii="Times New Roman" w:eastAsia="Times New Roman" w:hAnsi="Times New Roman" w:cs="Times New Roman"/>
                <w:b/>
                <w:bCs/>
                <w:color w:val="000000"/>
                <w:sz w:val="24"/>
                <w:szCs w:val="24"/>
                <w:lang w:val="uz-Cyrl-UZ" w:eastAsia="ru-RU"/>
              </w:rPr>
              <w:t>4</w:t>
            </w:r>
          </w:p>
        </w:tc>
        <w:tc>
          <w:tcPr>
            <w:tcW w:w="4868" w:type="dxa"/>
            <w:tcBorders>
              <w:top w:val="single" w:sz="4" w:space="0" w:color="auto"/>
              <w:left w:val="nil"/>
              <w:bottom w:val="single" w:sz="4" w:space="0" w:color="auto"/>
              <w:right w:val="single" w:sz="4" w:space="0" w:color="000000"/>
            </w:tcBorders>
            <w:shd w:val="clear" w:color="auto" w:fill="auto"/>
            <w:vAlign w:val="center"/>
            <w:hideMark/>
          </w:tcPr>
          <w:p w14:paraId="3159958F" w14:textId="77777777" w:rsidR="009012E3" w:rsidRPr="00A661DB" w:rsidRDefault="009012E3" w:rsidP="009012E3">
            <w:pPr>
              <w:spacing w:after="0" w:line="240" w:lineRule="auto"/>
              <w:jc w:val="both"/>
              <w:rPr>
                <w:rFonts w:ascii="Times New Roman" w:eastAsia="Times New Roman" w:hAnsi="Times New Roman" w:cs="Times New Roman"/>
                <w:color w:val="000000"/>
                <w:sz w:val="24"/>
                <w:szCs w:val="24"/>
                <w:lang w:val="en-US" w:eastAsia="ru-RU"/>
              </w:rPr>
            </w:pPr>
            <w:r w:rsidRPr="00A661DB">
              <w:rPr>
                <w:rFonts w:ascii="Times New Roman" w:eastAsia="Times New Roman" w:hAnsi="Times New Roman" w:cs="Times New Roman"/>
                <w:color w:val="000000"/>
                <w:sz w:val="24"/>
                <w:szCs w:val="24"/>
                <w:lang w:val="en-US" w:eastAsia="ru-RU"/>
              </w:rPr>
              <w:t>«INTEGRA DD» mas’uliyati cheklangan jamiyati</w:t>
            </w:r>
          </w:p>
        </w:tc>
        <w:tc>
          <w:tcPr>
            <w:tcW w:w="5866" w:type="dxa"/>
            <w:tcBorders>
              <w:top w:val="single" w:sz="4" w:space="0" w:color="auto"/>
              <w:left w:val="nil"/>
              <w:bottom w:val="single" w:sz="4" w:space="0" w:color="auto"/>
              <w:right w:val="single" w:sz="4" w:space="0" w:color="000000"/>
            </w:tcBorders>
            <w:shd w:val="clear" w:color="auto" w:fill="auto"/>
            <w:vAlign w:val="center"/>
            <w:hideMark/>
          </w:tcPr>
          <w:p w14:paraId="54CB5023"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val="en-US" w:eastAsia="ru-RU"/>
              </w:rPr>
            </w:pPr>
            <w:r w:rsidRPr="00A661DB">
              <w:rPr>
                <w:rFonts w:ascii="Times New Roman" w:eastAsia="Times New Roman" w:hAnsi="Times New Roman" w:cs="Times New Roman"/>
                <w:color w:val="000000"/>
                <w:sz w:val="24"/>
                <w:szCs w:val="24"/>
                <w:lang w:eastAsia="ru-RU"/>
              </w:rPr>
              <w:t>Самарқанд</w:t>
            </w:r>
            <w:r w:rsidRPr="00A661DB">
              <w:rPr>
                <w:rFonts w:ascii="Times New Roman" w:eastAsia="Times New Roman" w:hAnsi="Times New Roman" w:cs="Times New Roman"/>
                <w:color w:val="000000"/>
                <w:sz w:val="24"/>
                <w:szCs w:val="24"/>
                <w:lang w:val="en-US" w:eastAsia="ru-RU"/>
              </w:rPr>
              <w:t xml:space="preserve"> </w:t>
            </w:r>
            <w:r w:rsidRPr="00A661DB">
              <w:rPr>
                <w:rFonts w:ascii="Times New Roman" w:eastAsia="Times New Roman" w:hAnsi="Times New Roman" w:cs="Times New Roman"/>
                <w:color w:val="000000"/>
                <w:sz w:val="24"/>
                <w:szCs w:val="24"/>
                <w:lang w:eastAsia="ru-RU"/>
              </w:rPr>
              <w:t>шаҳар</w:t>
            </w:r>
            <w:r w:rsidRPr="00A661DB">
              <w:rPr>
                <w:rFonts w:ascii="Times New Roman" w:eastAsia="Times New Roman" w:hAnsi="Times New Roman" w:cs="Times New Roman"/>
                <w:color w:val="000000"/>
                <w:sz w:val="24"/>
                <w:szCs w:val="24"/>
                <w:lang w:val="en-US" w:eastAsia="ru-RU"/>
              </w:rPr>
              <w:t xml:space="preserve">, </w:t>
            </w:r>
            <w:r w:rsidRPr="00A661DB">
              <w:rPr>
                <w:rFonts w:ascii="Times New Roman" w:eastAsia="Times New Roman" w:hAnsi="Times New Roman" w:cs="Times New Roman"/>
                <w:color w:val="000000"/>
                <w:sz w:val="24"/>
                <w:szCs w:val="24"/>
                <w:lang w:eastAsia="ru-RU"/>
              </w:rPr>
              <w:t>Кимёгарлар</w:t>
            </w:r>
            <w:r w:rsidRPr="00A661DB">
              <w:rPr>
                <w:rFonts w:ascii="Times New Roman" w:eastAsia="Times New Roman" w:hAnsi="Times New Roman" w:cs="Times New Roman"/>
                <w:color w:val="000000"/>
                <w:sz w:val="24"/>
                <w:szCs w:val="24"/>
                <w:lang w:val="en-US" w:eastAsia="ru-RU"/>
              </w:rPr>
              <w:t xml:space="preserve"> </w:t>
            </w:r>
            <w:r w:rsidRPr="00A661DB">
              <w:rPr>
                <w:rFonts w:ascii="Times New Roman" w:eastAsia="Times New Roman" w:hAnsi="Times New Roman" w:cs="Times New Roman"/>
                <w:color w:val="000000"/>
                <w:sz w:val="24"/>
                <w:szCs w:val="24"/>
                <w:lang w:eastAsia="ru-RU"/>
              </w:rPr>
              <w:t>қишлоғи</w:t>
            </w:r>
            <w:r w:rsidRPr="00A661DB">
              <w:rPr>
                <w:rFonts w:ascii="Times New Roman" w:eastAsia="Times New Roman" w:hAnsi="Times New Roman" w:cs="Times New Roman"/>
                <w:color w:val="000000"/>
                <w:sz w:val="24"/>
                <w:szCs w:val="24"/>
                <w:lang w:val="en-US" w:eastAsia="ru-RU"/>
              </w:rPr>
              <w:t xml:space="preserve">, </w:t>
            </w:r>
            <w:r w:rsidRPr="00A661DB">
              <w:rPr>
                <w:rFonts w:ascii="Times New Roman" w:eastAsia="Times New Roman" w:hAnsi="Times New Roman" w:cs="Times New Roman"/>
                <w:color w:val="000000"/>
                <w:sz w:val="24"/>
                <w:szCs w:val="24"/>
                <w:lang w:eastAsia="ru-RU"/>
              </w:rPr>
              <w:t>Ертешар</w:t>
            </w:r>
            <w:r w:rsidRPr="00A661DB">
              <w:rPr>
                <w:rFonts w:ascii="Times New Roman" w:eastAsia="Times New Roman" w:hAnsi="Times New Roman" w:cs="Times New Roman"/>
                <w:color w:val="000000"/>
                <w:sz w:val="24"/>
                <w:szCs w:val="24"/>
                <w:lang w:val="en-US" w:eastAsia="ru-RU"/>
              </w:rPr>
              <w:t xml:space="preserve"> </w:t>
            </w:r>
            <w:r w:rsidRPr="00A661DB">
              <w:rPr>
                <w:rFonts w:ascii="Times New Roman" w:eastAsia="Times New Roman" w:hAnsi="Times New Roman" w:cs="Times New Roman"/>
                <w:color w:val="000000"/>
                <w:sz w:val="24"/>
                <w:szCs w:val="24"/>
                <w:lang w:eastAsia="ru-RU"/>
              </w:rPr>
              <w:t>кўчаси</w:t>
            </w:r>
            <w:r w:rsidRPr="00A661DB">
              <w:rPr>
                <w:rFonts w:ascii="Times New Roman" w:eastAsia="Times New Roman" w:hAnsi="Times New Roman" w:cs="Times New Roman"/>
                <w:color w:val="000000"/>
                <w:sz w:val="24"/>
                <w:szCs w:val="24"/>
                <w:lang w:val="en-US" w:eastAsia="ru-RU"/>
              </w:rPr>
              <w:t xml:space="preserve">, 1 </w:t>
            </w:r>
            <w:r w:rsidRPr="00A661DB">
              <w:rPr>
                <w:rFonts w:ascii="Times New Roman" w:eastAsia="Times New Roman" w:hAnsi="Times New Roman" w:cs="Times New Roman"/>
                <w:color w:val="000000"/>
                <w:sz w:val="24"/>
                <w:szCs w:val="24"/>
                <w:lang w:eastAsia="ru-RU"/>
              </w:rPr>
              <w:t>уй</w:t>
            </w:r>
          </w:p>
        </w:tc>
        <w:tc>
          <w:tcPr>
            <w:tcW w:w="3648" w:type="dxa"/>
            <w:vMerge/>
            <w:tcBorders>
              <w:top w:val="single" w:sz="4" w:space="0" w:color="auto"/>
              <w:left w:val="single" w:sz="4" w:space="0" w:color="auto"/>
              <w:bottom w:val="single" w:sz="4" w:space="0" w:color="000000"/>
              <w:right w:val="single" w:sz="4" w:space="0" w:color="000000"/>
            </w:tcBorders>
            <w:vAlign w:val="center"/>
            <w:hideMark/>
          </w:tcPr>
          <w:p w14:paraId="16CE409C"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val="en-US" w:eastAsia="ru-RU"/>
              </w:rPr>
            </w:pPr>
          </w:p>
        </w:tc>
      </w:tr>
      <w:tr w:rsidR="009012E3" w:rsidRPr="00A661DB" w14:paraId="5DC898F7" w14:textId="77777777" w:rsidTr="009012E3">
        <w:trPr>
          <w:gridAfter w:val="1"/>
          <w:wAfter w:w="7" w:type="dxa"/>
          <w:trHeight w:val="799"/>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3FE00145" w14:textId="7DF88781" w:rsidR="009012E3" w:rsidRPr="007D4798" w:rsidRDefault="009012E3" w:rsidP="009012E3">
            <w:pPr>
              <w:spacing w:after="0" w:line="240" w:lineRule="auto"/>
              <w:jc w:val="center"/>
              <w:rPr>
                <w:rFonts w:ascii="Times New Roman" w:eastAsia="Times New Roman" w:hAnsi="Times New Roman" w:cs="Times New Roman"/>
                <w:b/>
                <w:bCs/>
                <w:color w:val="000000"/>
                <w:sz w:val="24"/>
                <w:szCs w:val="24"/>
                <w:lang w:val="uz-Cyrl-UZ" w:eastAsia="ru-RU"/>
              </w:rPr>
            </w:pPr>
            <w:r w:rsidRPr="00A661DB">
              <w:rPr>
                <w:rFonts w:ascii="Times New Roman" w:eastAsia="Times New Roman" w:hAnsi="Times New Roman" w:cs="Times New Roman"/>
                <w:b/>
                <w:bCs/>
                <w:color w:val="000000"/>
                <w:sz w:val="24"/>
                <w:szCs w:val="24"/>
                <w:lang w:eastAsia="ru-RU"/>
              </w:rPr>
              <w:lastRenderedPageBreak/>
              <w:t>3</w:t>
            </w:r>
            <w:r w:rsidR="007D4798">
              <w:rPr>
                <w:rFonts w:ascii="Times New Roman" w:eastAsia="Times New Roman" w:hAnsi="Times New Roman" w:cs="Times New Roman"/>
                <w:b/>
                <w:bCs/>
                <w:color w:val="000000"/>
                <w:sz w:val="24"/>
                <w:szCs w:val="24"/>
                <w:lang w:val="uz-Cyrl-UZ" w:eastAsia="ru-RU"/>
              </w:rPr>
              <w:t>5</w:t>
            </w:r>
          </w:p>
        </w:tc>
        <w:tc>
          <w:tcPr>
            <w:tcW w:w="4868" w:type="dxa"/>
            <w:tcBorders>
              <w:top w:val="single" w:sz="4" w:space="0" w:color="auto"/>
              <w:left w:val="nil"/>
              <w:bottom w:val="single" w:sz="4" w:space="0" w:color="auto"/>
              <w:right w:val="single" w:sz="4" w:space="0" w:color="000000"/>
            </w:tcBorders>
            <w:shd w:val="clear" w:color="auto" w:fill="auto"/>
            <w:vAlign w:val="center"/>
            <w:hideMark/>
          </w:tcPr>
          <w:p w14:paraId="0F9D8777" w14:textId="77777777" w:rsidR="009012E3" w:rsidRPr="00A661DB" w:rsidRDefault="009012E3" w:rsidP="009012E3">
            <w:pPr>
              <w:spacing w:after="0" w:line="240" w:lineRule="auto"/>
              <w:jc w:val="both"/>
              <w:rPr>
                <w:rFonts w:ascii="Times New Roman" w:eastAsia="Times New Roman" w:hAnsi="Times New Roman" w:cs="Times New Roman"/>
                <w:color w:val="000000"/>
                <w:sz w:val="24"/>
                <w:szCs w:val="24"/>
                <w:lang w:val="en-US" w:eastAsia="ru-RU"/>
              </w:rPr>
            </w:pPr>
            <w:r w:rsidRPr="00A661DB">
              <w:rPr>
                <w:rFonts w:ascii="Times New Roman" w:eastAsia="Times New Roman" w:hAnsi="Times New Roman" w:cs="Times New Roman"/>
                <w:color w:val="000000"/>
                <w:sz w:val="24"/>
                <w:szCs w:val="24"/>
                <w:lang w:val="en-US" w:eastAsia="ru-RU"/>
              </w:rPr>
              <w:t>«DD GENERAL INSURANCE» aksiyadorlik jamiyati sug’urta tashkiloti</w:t>
            </w:r>
          </w:p>
        </w:tc>
        <w:tc>
          <w:tcPr>
            <w:tcW w:w="5866" w:type="dxa"/>
            <w:tcBorders>
              <w:top w:val="single" w:sz="4" w:space="0" w:color="auto"/>
              <w:left w:val="nil"/>
              <w:bottom w:val="single" w:sz="4" w:space="0" w:color="auto"/>
              <w:right w:val="single" w:sz="4" w:space="0" w:color="000000"/>
            </w:tcBorders>
            <w:shd w:val="clear" w:color="auto" w:fill="auto"/>
            <w:vAlign w:val="center"/>
            <w:hideMark/>
          </w:tcPr>
          <w:p w14:paraId="2962A58A"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Тошкент шаҳар, Навоий кўчаси, 27</w:t>
            </w:r>
          </w:p>
        </w:tc>
        <w:tc>
          <w:tcPr>
            <w:tcW w:w="3648" w:type="dxa"/>
            <w:vMerge/>
            <w:tcBorders>
              <w:top w:val="single" w:sz="4" w:space="0" w:color="auto"/>
              <w:left w:val="single" w:sz="4" w:space="0" w:color="auto"/>
              <w:bottom w:val="single" w:sz="4" w:space="0" w:color="000000"/>
              <w:right w:val="single" w:sz="4" w:space="0" w:color="000000"/>
            </w:tcBorders>
            <w:vAlign w:val="center"/>
            <w:hideMark/>
          </w:tcPr>
          <w:p w14:paraId="487579A5"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p>
        </w:tc>
      </w:tr>
      <w:tr w:rsidR="009012E3" w:rsidRPr="00A661DB" w14:paraId="78148B04" w14:textId="77777777" w:rsidTr="009012E3">
        <w:trPr>
          <w:gridAfter w:val="1"/>
          <w:wAfter w:w="7" w:type="dxa"/>
          <w:trHeight w:val="2802"/>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25707296" w14:textId="6124C7E2" w:rsidR="009012E3" w:rsidRPr="007D4798" w:rsidRDefault="00074043" w:rsidP="009012E3">
            <w:pPr>
              <w:spacing w:after="0" w:line="240" w:lineRule="auto"/>
              <w:jc w:val="center"/>
              <w:rPr>
                <w:rFonts w:ascii="Times New Roman" w:eastAsia="Times New Roman" w:hAnsi="Times New Roman" w:cs="Times New Roman"/>
                <w:b/>
                <w:bCs/>
                <w:color w:val="000000"/>
                <w:sz w:val="24"/>
                <w:szCs w:val="24"/>
                <w:lang w:val="uz-Cyrl-UZ" w:eastAsia="ru-RU"/>
              </w:rPr>
            </w:pPr>
            <w:r>
              <w:rPr>
                <w:rFonts w:ascii="Times New Roman" w:eastAsia="Times New Roman" w:hAnsi="Times New Roman" w:cs="Times New Roman"/>
                <w:b/>
                <w:bCs/>
                <w:color w:val="000000"/>
                <w:sz w:val="24"/>
                <w:szCs w:val="24"/>
                <w:lang w:val="en-US" w:eastAsia="ru-RU"/>
              </w:rPr>
              <w:t>3</w:t>
            </w:r>
            <w:r w:rsidR="007D4798">
              <w:rPr>
                <w:rFonts w:ascii="Times New Roman" w:eastAsia="Times New Roman" w:hAnsi="Times New Roman" w:cs="Times New Roman"/>
                <w:b/>
                <w:bCs/>
                <w:color w:val="000000"/>
                <w:sz w:val="24"/>
                <w:szCs w:val="24"/>
                <w:lang w:val="uz-Cyrl-UZ" w:eastAsia="ru-RU"/>
              </w:rPr>
              <w:t>6</w:t>
            </w:r>
          </w:p>
        </w:tc>
        <w:tc>
          <w:tcPr>
            <w:tcW w:w="4868" w:type="dxa"/>
            <w:tcBorders>
              <w:top w:val="single" w:sz="4" w:space="0" w:color="auto"/>
              <w:left w:val="nil"/>
              <w:bottom w:val="single" w:sz="4" w:space="0" w:color="auto"/>
              <w:right w:val="single" w:sz="4" w:space="0" w:color="000000"/>
            </w:tcBorders>
            <w:shd w:val="clear" w:color="auto" w:fill="auto"/>
            <w:vAlign w:val="center"/>
            <w:hideMark/>
          </w:tcPr>
          <w:p w14:paraId="65E8B26A" w14:textId="77777777" w:rsidR="009012E3" w:rsidRPr="00A661DB" w:rsidRDefault="009012E3" w:rsidP="009012E3">
            <w:pPr>
              <w:spacing w:after="0" w:line="240" w:lineRule="auto"/>
              <w:jc w:val="both"/>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Устав капиталининг 20 ва ундан ортиқ фоизини Ўзбекистон Республикаси Давлат активларини бошқариш агентлигига тегишли бўлган юридик шахслар</w:t>
            </w:r>
          </w:p>
        </w:tc>
        <w:tc>
          <w:tcPr>
            <w:tcW w:w="5866" w:type="dxa"/>
            <w:tcBorders>
              <w:top w:val="single" w:sz="4" w:space="0" w:color="auto"/>
              <w:left w:val="nil"/>
              <w:bottom w:val="single" w:sz="4" w:space="0" w:color="auto"/>
              <w:right w:val="single" w:sz="4" w:space="0" w:color="000000"/>
            </w:tcBorders>
            <w:shd w:val="clear" w:color="auto" w:fill="auto"/>
            <w:noWrap/>
            <w:vAlign w:val="center"/>
            <w:hideMark/>
          </w:tcPr>
          <w:p w14:paraId="2B11891D" w14:textId="77777777" w:rsidR="009012E3" w:rsidRPr="00A661DB" w:rsidRDefault="009012E3" w:rsidP="009012E3">
            <w:pPr>
              <w:spacing w:after="0" w:line="240" w:lineRule="auto"/>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Ўзбекистон Республикаси</w:t>
            </w:r>
          </w:p>
        </w:tc>
        <w:tc>
          <w:tcPr>
            <w:tcW w:w="3648" w:type="dxa"/>
            <w:tcBorders>
              <w:top w:val="single" w:sz="4" w:space="0" w:color="auto"/>
              <w:left w:val="nil"/>
              <w:bottom w:val="single" w:sz="4" w:space="0" w:color="auto"/>
              <w:right w:val="single" w:sz="4" w:space="0" w:color="000000"/>
            </w:tcBorders>
            <w:shd w:val="clear" w:color="auto" w:fill="auto"/>
            <w:vAlign w:val="center"/>
            <w:hideMark/>
          </w:tcPr>
          <w:p w14:paraId="5AC5F9FF" w14:textId="77777777" w:rsidR="009012E3" w:rsidRPr="00A661DB" w:rsidRDefault="009012E3" w:rsidP="009012E3">
            <w:pPr>
              <w:spacing w:after="0" w:line="240" w:lineRule="auto"/>
              <w:jc w:val="center"/>
              <w:rPr>
                <w:rFonts w:ascii="Times New Roman" w:eastAsia="Times New Roman" w:hAnsi="Times New Roman" w:cs="Times New Roman"/>
                <w:color w:val="000000"/>
                <w:sz w:val="24"/>
                <w:szCs w:val="24"/>
                <w:lang w:eastAsia="ru-RU"/>
              </w:rPr>
            </w:pPr>
            <w:r w:rsidRPr="00A661DB">
              <w:rPr>
                <w:rFonts w:ascii="Times New Roman" w:eastAsia="Times New Roman" w:hAnsi="Times New Roman" w:cs="Times New Roman"/>
                <w:color w:val="000000"/>
                <w:sz w:val="24"/>
                <w:szCs w:val="24"/>
                <w:lang w:eastAsia="ru-RU"/>
              </w:rPr>
              <w:t>ушбу жамият устав фондининг (устав капиталининг) йигирма фоизи ва ундан ортиқ фоизига эгалик қилувчи айни бир шахс қайси юридик шахс устав фондининг (устав капиталининг) йигирма фоизи ва ундан ортиқ фоизига эгалик қилса, ўша юридик шахс</w:t>
            </w:r>
          </w:p>
        </w:tc>
      </w:tr>
    </w:tbl>
    <w:p w14:paraId="4310B6B2" w14:textId="77777777" w:rsidR="003158C6" w:rsidRPr="00A661DB" w:rsidRDefault="003158C6">
      <w:pPr>
        <w:rPr>
          <w:sz w:val="20"/>
          <w:szCs w:val="20"/>
        </w:rPr>
      </w:pPr>
    </w:p>
    <w:sectPr w:rsidR="003158C6" w:rsidRPr="00A661DB" w:rsidSect="00A661DB">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F4C"/>
    <w:rsid w:val="00074043"/>
    <w:rsid w:val="003158C6"/>
    <w:rsid w:val="003C1F4C"/>
    <w:rsid w:val="00576BC9"/>
    <w:rsid w:val="007D4798"/>
    <w:rsid w:val="009012E3"/>
    <w:rsid w:val="00A661DB"/>
    <w:rsid w:val="00CF69EE"/>
    <w:rsid w:val="00FF5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2579D"/>
  <w15:chartTrackingRefBased/>
  <w15:docId w15:val="{25A2099D-FCE6-45A9-A8B2-76FDA6388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647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658</Words>
  <Characters>3753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Анвар Абдуманнапович</dc:creator>
  <cp:keywords/>
  <dc:description/>
  <cp:lastModifiedBy>Саулат Торешов</cp:lastModifiedBy>
  <cp:revision>4</cp:revision>
  <dcterms:created xsi:type="dcterms:W3CDTF">2025-02-06T07:30:00Z</dcterms:created>
  <dcterms:modified xsi:type="dcterms:W3CDTF">2025-02-21T13:18:00Z</dcterms:modified>
</cp:coreProperties>
</file>